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4E" w:rsidRDefault="00F75D4E" w:rsidP="00F75D4E">
      <w:pPr>
        <w:spacing w:line="228" w:lineRule="auto"/>
        <w:jc w:val="center"/>
        <w:rPr>
          <w:b/>
          <w:sz w:val="28"/>
          <w:szCs w:val="28"/>
          <w:lang w:val="en-US"/>
        </w:rPr>
      </w:pPr>
      <w:r>
        <w:rPr>
          <w:b/>
          <w:sz w:val="28"/>
          <w:szCs w:val="28"/>
          <w:lang w:val="en-US"/>
        </w:rPr>
        <w:t>TRACKING WITH TARGET ATTRACTOR FEEDBACK</w:t>
      </w:r>
    </w:p>
    <w:p w:rsidR="000B206D" w:rsidRDefault="00F75D4E" w:rsidP="00F75D4E">
      <w:pPr>
        <w:spacing w:line="228" w:lineRule="auto"/>
        <w:jc w:val="center"/>
        <w:rPr>
          <w:lang w:val="en-US"/>
        </w:rPr>
      </w:pPr>
      <w:r>
        <w:rPr>
          <w:b/>
          <w:sz w:val="28"/>
          <w:szCs w:val="28"/>
          <w:lang w:val="en-US"/>
        </w:rPr>
        <w:t>IN SUPERCONDUCTING JOSEPHSON JUNCTION</w:t>
      </w:r>
    </w:p>
    <w:p w:rsidR="000B206D" w:rsidRPr="00831C2B" w:rsidRDefault="000B206D">
      <w:pPr>
        <w:spacing w:line="228" w:lineRule="auto"/>
        <w:jc w:val="center"/>
        <w:rPr>
          <w:lang w:val="en-US"/>
        </w:rPr>
      </w:pPr>
    </w:p>
    <w:p w:rsidR="00F75D4E" w:rsidRPr="00831C2B" w:rsidRDefault="00F75D4E">
      <w:pPr>
        <w:spacing w:line="228" w:lineRule="auto"/>
        <w:jc w:val="center"/>
        <w:rPr>
          <w:lang w:val="en-US"/>
        </w:rPr>
      </w:pPr>
    </w:p>
    <w:p w:rsidR="00F75D4E" w:rsidRPr="00DB2BB5" w:rsidRDefault="00F75D4E" w:rsidP="00F75D4E">
      <w:pPr>
        <w:tabs>
          <w:tab w:val="left" w:pos="9071"/>
        </w:tabs>
        <w:spacing w:line="228" w:lineRule="auto"/>
        <w:ind w:right="-1"/>
        <w:jc w:val="center"/>
        <w:rPr>
          <w:lang w:val="en-US"/>
        </w:rPr>
      </w:pPr>
      <w:r>
        <w:rPr>
          <w:lang w:val="en-US"/>
        </w:rPr>
        <w:t xml:space="preserve">Sergey </w:t>
      </w:r>
      <w:proofErr w:type="spellStart"/>
      <w:r>
        <w:rPr>
          <w:lang w:val="en-US"/>
        </w:rPr>
        <w:t>Borisenok</w:t>
      </w:r>
      <w:proofErr w:type="spellEnd"/>
    </w:p>
    <w:p w:rsidR="00F75D4E" w:rsidRDefault="00F75D4E" w:rsidP="00F75D4E">
      <w:pPr>
        <w:tabs>
          <w:tab w:val="left" w:pos="9071"/>
        </w:tabs>
        <w:spacing w:line="228" w:lineRule="auto"/>
        <w:ind w:right="-1"/>
        <w:jc w:val="center"/>
        <w:rPr>
          <w:lang w:val="en-US"/>
        </w:rPr>
      </w:pPr>
      <w:r>
        <w:rPr>
          <w:lang w:val="en-US"/>
        </w:rPr>
        <w:t>Department of Electrical and Electronics Engineering</w:t>
      </w:r>
    </w:p>
    <w:p w:rsidR="00F75D4E" w:rsidRPr="00DB2BB5" w:rsidRDefault="00F75D4E" w:rsidP="00F75D4E">
      <w:pPr>
        <w:tabs>
          <w:tab w:val="left" w:pos="9071"/>
        </w:tabs>
        <w:spacing w:line="228" w:lineRule="auto"/>
        <w:ind w:right="-1"/>
        <w:jc w:val="center"/>
        <w:rPr>
          <w:lang w:val="en-US"/>
        </w:rPr>
      </w:pPr>
      <w:r>
        <w:rPr>
          <w:lang w:val="en-US"/>
        </w:rPr>
        <w:t>Faculty of Engineering</w:t>
      </w:r>
    </w:p>
    <w:p w:rsidR="00F75D4E" w:rsidRPr="000B2643" w:rsidRDefault="00F75D4E" w:rsidP="00F75D4E">
      <w:pPr>
        <w:tabs>
          <w:tab w:val="left" w:pos="9071"/>
        </w:tabs>
        <w:spacing w:line="228" w:lineRule="auto"/>
        <w:ind w:right="-1"/>
        <w:jc w:val="center"/>
        <w:rPr>
          <w:lang w:val="tr-TR"/>
        </w:rPr>
      </w:pPr>
      <w:r>
        <w:rPr>
          <w:lang w:val="en-US"/>
        </w:rPr>
        <w:t xml:space="preserve">Abdullah </w:t>
      </w:r>
      <w:proofErr w:type="spellStart"/>
      <w:r>
        <w:rPr>
          <w:lang w:val="en-US"/>
        </w:rPr>
        <w:t>Gül</w:t>
      </w:r>
      <w:proofErr w:type="spellEnd"/>
      <w:r>
        <w:rPr>
          <w:lang w:val="en-US"/>
        </w:rPr>
        <w:t xml:space="preserve"> University</w:t>
      </w:r>
    </w:p>
    <w:p w:rsidR="00F75D4E" w:rsidRPr="00DB2BB5" w:rsidRDefault="00F75D4E" w:rsidP="00F75D4E">
      <w:pPr>
        <w:tabs>
          <w:tab w:val="left" w:pos="9071"/>
        </w:tabs>
        <w:spacing w:line="228" w:lineRule="auto"/>
        <w:ind w:right="-1"/>
        <w:jc w:val="center"/>
        <w:rPr>
          <w:lang w:val="en-US"/>
        </w:rPr>
      </w:pPr>
      <w:r>
        <w:rPr>
          <w:lang w:val="en-US"/>
        </w:rPr>
        <w:t>Kayseri - Turkey</w:t>
      </w:r>
    </w:p>
    <w:p w:rsidR="000B206D" w:rsidRPr="00F75D4E" w:rsidRDefault="00F75D4E" w:rsidP="00F75D4E">
      <w:pPr>
        <w:spacing w:line="228" w:lineRule="auto"/>
        <w:jc w:val="center"/>
        <w:rPr>
          <w:lang w:val="en-US"/>
        </w:rPr>
      </w:pPr>
      <w:r>
        <w:rPr>
          <w:lang w:val="en-US"/>
        </w:rPr>
        <w:t>sergey.borisenok@agu.edu.tr</w:t>
      </w:r>
      <w:r w:rsidRPr="00F75D4E">
        <w:rPr>
          <w:lang w:val="en-US"/>
        </w:rPr>
        <w:t xml:space="preserve"> </w:t>
      </w:r>
    </w:p>
    <w:p w:rsidR="000F23B9" w:rsidRDefault="000F23B9" w:rsidP="000F23B9">
      <w:pPr>
        <w:spacing w:line="228" w:lineRule="auto"/>
        <w:ind w:right="-1"/>
        <w:jc w:val="both"/>
        <w:rPr>
          <w:lang w:val="en-US"/>
        </w:rPr>
      </w:pPr>
    </w:p>
    <w:p w:rsidR="00225E49" w:rsidRPr="00F75D4E" w:rsidRDefault="00225E49" w:rsidP="000F23B9">
      <w:pPr>
        <w:spacing w:line="228" w:lineRule="auto"/>
        <w:ind w:right="-1"/>
        <w:jc w:val="both"/>
        <w:rPr>
          <w:lang w:val="en-US"/>
        </w:rPr>
      </w:pPr>
    </w:p>
    <w:p w:rsidR="00F75D4E" w:rsidRPr="00F75D4E" w:rsidRDefault="00F75D4E" w:rsidP="000F23B9">
      <w:pPr>
        <w:spacing w:line="228" w:lineRule="auto"/>
        <w:ind w:right="-1"/>
        <w:jc w:val="both"/>
        <w:rPr>
          <w:lang w:val="en-US"/>
        </w:rPr>
      </w:pPr>
    </w:p>
    <w:p w:rsidR="00F75D4E" w:rsidRPr="00F75D4E" w:rsidRDefault="00F75D4E" w:rsidP="000F23B9">
      <w:pPr>
        <w:spacing w:line="228" w:lineRule="auto"/>
        <w:ind w:right="-1"/>
        <w:jc w:val="both"/>
        <w:rPr>
          <w:lang w:val="en-US"/>
        </w:rPr>
        <w:sectPr w:rsidR="00F75D4E" w:rsidRPr="00F75D4E" w:rsidSect="002A39C7">
          <w:headerReference w:type="default" r:id="rId8"/>
          <w:headerReference w:type="first" r:id="rId9"/>
          <w:type w:val="continuous"/>
          <w:pgSz w:w="11907" w:h="16840"/>
          <w:pgMar w:top="2268" w:right="1418" w:bottom="1701" w:left="1418" w:header="720" w:footer="720" w:gutter="0"/>
          <w:cols w:space="720"/>
          <w:titlePg/>
        </w:sectPr>
      </w:pPr>
    </w:p>
    <w:p w:rsidR="00F75D4E" w:rsidRPr="003E0491" w:rsidRDefault="00F75D4E" w:rsidP="00F75D4E">
      <w:pPr>
        <w:ind w:right="-2"/>
        <w:jc w:val="both"/>
        <w:rPr>
          <w:lang w:val="en-US"/>
        </w:rPr>
      </w:pPr>
      <w:r w:rsidRPr="003E0491">
        <w:rPr>
          <w:b/>
          <w:lang w:val="en-US"/>
        </w:rPr>
        <w:lastRenderedPageBreak/>
        <w:t>Abstract</w:t>
      </w:r>
    </w:p>
    <w:p w:rsidR="00F75D4E" w:rsidRDefault="00F75D4E" w:rsidP="00D0669F">
      <w:pPr>
        <w:ind w:right="-2"/>
        <w:jc w:val="both"/>
        <w:rPr>
          <w:lang w:val="en-US"/>
        </w:rPr>
      </w:pPr>
      <w:r>
        <w:rPr>
          <w:lang w:val="en-US"/>
        </w:rPr>
        <w:t>Target attractor (“synergetic”) feedback is applied to track the relative phase of the wave functions in super</w:t>
      </w:r>
      <w:r w:rsidR="00E359F0">
        <w:rPr>
          <w:lang w:val="en-US"/>
        </w:rPr>
        <w:t>-</w:t>
      </w:r>
      <w:r>
        <w:rPr>
          <w:lang w:val="en-US"/>
        </w:rPr>
        <w:t xml:space="preserve">conducting Josephson </w:t>
      </w:r>
      <w:proofErr w:type="gramStart"/>
      <w:r>
        <w:rPr>
          <w:lang w:val="en-US"/>
        </w:rPr>
        <w:t>Junction</w:t>
      </w:r>
      <w:proofErr w:type="gramEnd"/>
      <w:r>
        <w:rPr>
          <w:lang w:val="en-US"/>
        </w:rPr>
        <w:t xml:space="preserve">. The efficiency of </w:t>
      </w:r>
      <w:r w:rsidR="00831C2B">
        <w:rPr>
          <w:lang w:val="en-US"/>
        </w:rPr>
        <w:t xml:space="preserve">the </w:t>
      </w:r>
      <w:r>
        <w:rPr>
          <w:lang w:val="en-US"/>
        </w:rPr>
        <w:t xml:space="preserve">tracking algorithm is </w:t>
      </w:r>
      <w:r w:rsidR="00D0669F">
        <w:rPr>
          <w:lang w:val="en-US"/>
        </w:rPr>
        <w:t>demonstrated with numerical simulations</w:t>
      </w:r>
      <w:r>
        <w:rPr>
          <w:lang w:val="en-US"/>
        </w:rPr>
        <w:t>.</w:t>
      </w:r>
    </w:p>
    <w:p w:rsidR="00F75D4E" w:rsidRDefault="00F75D4E" w:rsidP="00F75D4E">
      <w:pPr>
        <w:ind w:right="-2"/>
        <w:jc w:val="both"/>
        <w:rPr>
          <w:lang w:val="en-US"/>
        </w:rPr>
      </w:pPr>
    </w:p>
    <w:p w:rsidR="00F75D4E" w:rsidRPr="000B206D" w:rsidRDefault="00F75D4E" w:rsidP="00F75D4E">
      <w:pPr>
        <w:ind w:right="-2"/>
        <w:jc w:val="both"/>
        <w:rPr>
          <w:b/>
          <w:lang w:val="en-US"/>
        </w:rPr>
      </w:pPr>
      <w:r w:rsidRPr="000B206D">
        <w:rPr>
          <w:b/>
          <w:lang w:val="en-US"/>
        </w:rPr>
        <w:t>Key words</w:t>
      </w:r>
    </w:p>
    <w:p w:rsidR="00F75D4E" w:rsidRDefault="00F75D4E" w:rsidP="00F75D4E">
      <w:pPr>
        <w:ind w:right="-2" w:firstLine="720"/>
        <w:jc w:val="both"/>
        <w:rPr>
          <w:lang w:val="en-US"/>
        </w:rPr>
      </w:pPr>
      <w:r>
        <w:rPr>
          <w:lang w:val="en-US"/>
        </w:rPr>
        <w:t xml:space="preserve">Josephson </w:t>
      </w:r>
      <w:proofErr w:type="gramStart"/>
      <w:r>
        <w:rPr>
          <w:lang w:val="en-US"/>
        </w:rPr>
        <w:t>Junction</w:t>
      </w:r>
      <w:proofErr w:type="gramEnd"/>
      <w:r>
        <w:rPr>
          <w:lang w:val="en-US"/>
        </w:rPr>
        <w:t>, feedback, tracking</w:t>
      </w:r>
    </w:p>
    <w:p w:rsidR="00F75D4E" w:rsidRDefault="00F75D4E" w:rsidP="00F75D4E">
      <w:pPr>
        <w:ind w:right="-2"/>
        <w:jc w:val="both"/>
        <w:rPr>
          <w:lang w:val="en-US"/>
        </w:rPr>
      </w:pPr>
    </w:p>
    <w:p w:rsidR="00F75D4E" w:rsidRDefault="00F75D4E" w:rsidP="00F75D4E">
      <w:pPr>
        <w:jc w:val="both"/>
        <w:rPr>
          <w:b/>
          <w:lang w:val="en-US"/>
        </w:rPr>
      </w:pPr>
      <w:r>
        <w:rPr>
          <w:b/>
          <w:lang w:val="en-US"/>
        </w:rPr>
        <w:t xml:space="preserve">1 </w:t>
      </w:r>
      <w:r w:rsidRPr="0064787A">
        <w:rPr>
          <w:b/>
          <w:lang w:val="en-US"/>
        </w:rPr>
        <w:t>I</w:t>
      </w:r>
      <w:r>
        <w:rPr>
          <w:b/>
          <w:lang w:val="en-US"/>
        </w:rPr>
        <w:t>ntroduction</w:t>
      </w:r>
    </w:p>
    <w:p w:rsidR="00F75D4E" w:rsidRPr="006D42AE" w:rsidRDefault="00F75D4E" w:rsidP="00831C2B">
      <w:pPr>
        <w:autoSpaceDE w:val="0"/>
        <w:autoSpaceDN w:val="0"/>
        <w:adjustRightInd w:val="0"/>
        <w:jc w:val="both"/>
        <w:rPr>
          <w:b/>
          <w:bCs/>
          <w:lang w:val="en-US"/>
        </w:rPr>
      </w:pPr>
      <w:r>
        <w:rPr>
          <w:lang w:val="en-US"/>
        </w:rPr>
        <w:t>Last</w:t>
      </w:r>
      <w:r w:rsidRPr="006D42AE">
        <w:rPr>
          <w:lang w:val="en-US"/>
        </w:rPr>
        <w:t xml:space="preserve"> couple of decades information </w:t>
      </w:r>
      <w:r>
        <w:rPr>
          <w:lang w:val="en-US"/>
        </w:rPr>
        <w:t xml:space="preserve">and computation </w:t>
      </w:r>
      <w:r w:rsidRPr="006D42AE">
        <w:rPr>
          <w:lang w:val="en-US"/>
        </w:rPr>
        <w:t xml:space="preserve">technologies were supported by the significant </w:t>
      </w:r>
      <w:proofErr w:type="spellStart"/>
      <w:r w:rsidRPr="006D42AE">
        <w:rPr>
          <w:lang w:val="en-US"/>
        </w:rPr>
        <w:t>prog</w:t>
      </w:r>
      <w:r w:rsidR="00E359F0">
        <w:rPr>
          <w:lang w:val="en-US"/>
        </w:rPr>
        <w:t>-</w:t>
      </w:r>
      <w:r w:rsidRPr="006D42AE">
        <w:rPr>
          <w:lang w:val="en-US"/>
        </w:rPr>
        <w:t>ress</w:t>
      </w:r>
      <w:proofErr w:type="spellEnd"/>
      <w:r w:rsidRPr="006D42AE">
        <w:rPr>
          <w:lang w:val="en-US"/>
        </w:rPr>
        <w:t xml:space="preserve"> in control </w:t>
      </w:r>
      <w:r w:rsidR="00831C2B">
        <w:rPr>
          <w:lang w:val="en-US"/>
        </w:rPr>
        <w:t>of</w:t>
      </w:r>
      <w:r w:rsidRPr="006D42AE">
        <w:rPr>
          <w:lang w:val="en-US"/>
        </w:rPr>
        <w:t xml:space="preserve"> quantum </w:t>
      </w:r>
      <w:r w:rsidR="00831C2B">
        <w:rPr>
          <w:lang w:val="en-US"/>
        </w:rPr>
        <w:t>system</w:t>
      </w:r>
      <w:r w:rsidRPr="006D42AE">
        <w:rPr>
          <w:lang w:val="en-US"/>
        </w:rPr>
        <w:t xml:space="preserve">s; </w:t>
      </w:r>
      <w:r>
        <w:rPr>
          <w:lang w:val="en-US"/>
        </w:rPr>
        <w:t>that had a remarkable notification in 2012 when</w:t>
      </w:r>
      <w:r w:rsidRPr="006D42AE">
        <w:rPr>
          <w:lang w:val="en-US"/>
        </w:rPr>
        <w:t xml:space="preserve"> </w:t>
      </w:r>
      <w:proofErr w:type="spellStart"/>
      <w:r>
        <w:rPr>
          <w:lang w:val="en-US"/>
        </w:rPr>
        <w:t>Haroche</w:t>
      </w:r>
      <w:proofErr w:type="spellEnd"/>
      <w:r>
        <w:rPr>
          <w:lang w:val="en-US"/>
        </w:rPr>
        <w:t xml:space="preserve"> and</w:t>
      </w:r>
      <w:r w:rsidRPr="006D42AE">
        <w:rPr>
          <w:lang w:val="en-US"/>
        </w:rPr>
        <w:t xml:space="preserve"> </w:t>
      </w:r>
      <w:proofErr w:type="spellStart"/>
      <w:r w:rsidRPr="006D42AE">
        <w:rPr>
          <w:lang w:val="en-US"/>
        </w:rPr>
        <w:t>Raimond</w:t>
      </w:r>
      <w:proofErr w:type="spellEnd"/>
      <w:r w:rsidRPr="006D42AE">
        <w:rPr>
          <w:lang w:val="en-US"/>
        </w:rPr>
        <w:t xml:space="preserve"> </w:t>
      </w:r>
      <w:r w:rsidR="00831C2B">
        <w:rPr>
          <w:lang w:val="en-US"/>
        </w:rPr>
        <w:t>had</w:t>
      </w:r>
      <w:r>
        <w:rPr>
          <w:lang w:val="en-US"/>
        </w:rPr>
        <w:t xml:space="preserve"> got the Nobel Prize in Physics for developing effective experimental technique to manipulate with quan</w:t>
      </w:r>
      <w:r w:rsidR="00831C2B">
        <w:rPr>
          <w:lang w:val="en-US"/>
        </w:rPr>
        <w:t>tum objects, see their</w:t>
      </w:r>
      <w:r>
        <w:rPr>
          <w:lang w:val="en-US"/>
        </w:rPr>
        <w:t xml:space="preserve"> review [</w:t>
      </w:r>
      <w:proofErr w:type="spellStart"/>
      <w:r w:rsidRPr="00DB5ADD">
        <w:rPr>
          <w:lang w:val="en-US"/>
        </w:rPr>
        <w:t>Haroche</w:t>
      </w:r>
      <w:proofErr w:type="spellEnd"/>
      <w:r>
        <w:rPr>
          <w:lang w:val="en-US"/>
        </w:rPr>
        <w:t xml:space="preserve">, </w:t>
      </w:r>
      <w:proofErr w:type="spellStart"/>
      <w:r w:rsidRPr="00DB5ADD">
        <w:rPr>
          <w:lang w:val="en-US"/>
        </w:rPr>
        <w:t>Raimond</w:t>
      </w:r>
      <w:proofErr w:type="spellEnd"/>
      <w:r w:rsidRPr="00DB5ADD">
        <w:rPr>
          <w:lang w:val="en-US"/>
        </w:rPr>
        <w:t>, 2006</w:t>
      </w:r>
      <w:r>
        <w:rPr>
          <w:lang w:val="en-US"/>
        </w:rPr>
        <w:t>].</w:t>
      </w:r>
    </w:p>
    <w:p w:rsidR="00F75D4E" w:rsidRDefault="00F75D4E" w:rsidP="00831C2B">
      <w:pPr>
        <w:jc w:val="both"/>
        <w:rPr>
          <w:lang w:val="en-US"/>
        </w:rPr>
      </w:pPr>
      <w:r w:rsidRPr="006D42AE">
        <w:rPr>
          <w:lang w:val="en-US"/>
        </w:rPr>
        <w:t>Classical bit of information is getting</w:t>
      </w:r>
      <w:r>
        <w:rPr>
          <w:lang w:val="en-US"/>
        </w:rPr>
        <w:t xml:space="preserve"> replaced by </w:t>
      </w:r>
      <w:proofErr w:type="spellStart"/>
      <w:r>
        <w:rPr>
          <w:lang w:val="en-US"/>
        </w:rPr>
        <w:t>qubit</w:t>
      </w:r>
      <w:proofErr w:type="spellEnd"/>
      <w:r w:rsidRPr="006D42AE">
        <w:rPr>
          <w:lang w:val="en-US"/>
        </w:rPr>
        <w:t xml:space="preserve">. Two level </w:t>
      </w:r>
      <w:r>
        <w:rPr>
          <w:lang w:val="en-US"/>
        </w:rPr>
        <w:t>quantum systems (</w:t>
      </w:r>
      <w:r w:rsidRPr="006D42AE">
        <w:rPr>
          <w:lang w:val="en-US"/>
        </w:rPr>
        <w:t>atoms, nuclear magnetic resonance and spin systems, polarization states of photons</w:t>
      </w:r>
      <w:r>
        <w:rPr>
          <w:lang w:val="en-US"/>
        </w:rPr>
        <w:t>)</w:t>
      </w:r>
      <w:r w:rsidRPr="006D42AE">
        <w:rPr>
          <w:lang w:val="en-US"/>
        </w:rPr>
        <w:t xml:space="preserve"> </w:t>
      </w:r>
      <w:r>
        <w:rPr>
          <w:lang w:val="en-US"/>
        </w:rPr>
        <w:t>serve as</w:t>
      </w:r>
      <w:r w:rsidRPr="006D42AE">
        <w:rPr>
          <w:lang w:val="en-US"/>
        </w:rPr>
        <w:t xml:space="preserve"> their important examples. </w:t>
      </w:r>
      <w:r>
        <w:rPr>
          <w:lang w:val="en-US"/>
        </w:rPr>
        <w:t>Among them one of t</w:t>
      </w:r>
      <w:r w:rsidRPr="006D42AE">
        <w:rPr>
          <w:lang w:val="en-US"/>
        </w:rPr>
        <w:t>he most p</w:t>
      </w:r>
      <w:r>
        <w:rPr>
          <w:lang w:val="en-US"/>
        </w:rPr>
        <w:t>romi</w:t>
      </w:r>
      <w:r w:rsidR="00831C2B">
        <w:rPr>
          <w:lang w:val="en-US"/>
        </w:rPr>
        <w:t>nent</w:t>
      </w:r>
      <w:r>
        <w:rPr>
          <w:lang w:val="en-US"/>
        </w:rPr>
        <w:t xml:space="preserve"> </w:t>
      </w:r>
      <w:r w:rsidR="00AC4896">
        <w:rPr>
          <w:lang w:val="en-US"/>
        </w:rPr>
        <w:t>prototypes</w:t>
      </w:r>
      <w:r>
        <w:rPr>
          <w:lang w:val="en-US"/>
        </w:rPr>
        <w:t xml:space="preserve"> is represented by </w:t>
      </w:r>
      <w:r w:rsidRPr="006D42AE">
        <w:rPr>
          <w:lang w:val="en-US"/>
        </w:rPr>
        <w:t>Josephson Junction (JJ). Originally it included two coupled superconductors</w:t>
      </w:r>
      <w:r w:rsidR="00831C2B">
        <w:rPr>
          <w:lang w:val="en-US"/>
        </w:rPr>
        <w:t>,</w:t>
      </w:r>
      <w:r w:rsidRPr="006D42AE">
        <w:rPr>
          <w:lang w:val="en-US"/>
        </w:rPr>
        <w:t xml:space="preserve"> but now developments of more controllable and less </w:t>
      </w:r>
      <w:proofErr w:type="spellStart"/>
      <w:r w:rsidRPr="006D42AE">
        <w:rPr>
          <w:lang w:val="en-US"/>
        </w:rPr>
        <w:t>deman</w:t>
      </w:r>
      <w:proofErr w:type="spellEnd"/>
      <w:r w:rsidR="00E359F0">
        <w:rPr>
          <w:lang w:val="en-US"/>
        </w:rPr>
        <w:t>-</w:t>
      </w:r>
      <w:r w:rsidRPr="006D42AE">
        <w:rPr>
          <w:lang w:val="en-US"/>
        </w:rPr>
        <w:t>ding systems</w:t>
      </w:r>
      <w:r w:rsidR="00831C2B">
        <w:rPr>
          <w:lang w:val="en-US"/>
        </w:rPr>
        <w:t>,</w:t>
      </w:r>
      <w:r w:rsidRPr="006D42AE">
        <w:rPr>
          <w:lang w:val="en-US"/>
        </w:rPr>
        <w:t xml:space="preserve"> such as coupled </w:t>
      </w:r>
      <w:proofErr w:type="spellStart"/>
      <w:r w:rsidRPr="006D42AE">
        <w:rPr>
          <w:lang w:val="en-US"/>
        </w:rPr>
        <w:t>ultracold</w:t>
      </w:r>
      <w:proofErr w:type="spellEnd"/>
      <w:r w:rsidRPr="006D42AE">
        <w:rPr>
          <w:lang w:val="en-US"/>
        </w:rPr>
        <w:t xml:space="preserve"> atoms or coupled </w:t>
      </w:r>
      <w:proofErr w:type="spellStart"/>
      <w:r w:rsidRPr="006D42AE">
        <w:rPr>
          <w:lang w:val="en-US"/>
        </w:rPr>
        <w:t>plasmonic</w:t>
      </w:r>
      <w:proofErr w:type="spellEnd"/>
      <w:r w:rsidRPr="006D42AE">
        <w:rPr>
          <w:lang w:val="en-US"/>
        </w:rPr>
        <w:t xml:space="preserve"> systems</w:t>
      </w:r>
      <w:r w:rsidR="00831C2B">
        <w:rPr>
          <w:lang w:val="en-US"/>
        </w:rPr>
        <w:t>,</w:t>
      </w:r>
      <w:r w:rsidRPr="006D42AE">
        <w:rPr>
          <w:lang w:val="en-US"/>
        </w:rPr>
        <w:t xml:space="preserve"> are underway.</w:t>
      </w:r>
    </w:p>
    <w:p w:rsidR="00FE2EC9" w:rsidRPr="006D42AE" w:rsidRDefault="00FE2EC9" w:rsidP="00FE2EC9">
      <w:pPr>
        <w:jc w:val="both"/>
        <w:rPr>
          <w:lang w:val="en-US"/>
        </w:rPr>
      </w:pPr>
      <w:r w:rsidRPr="006D42AE">
        <w:rPr>
          <w:lang w:val="en-US"/>
        </w:rPr>
        <w:t xml:space="preserve">The effect of </w:t>
      </w:r>
      <w:r>
        <w:rPr>
          <w:lang w:val="en-US"/>
        </w:rPr>
        <w:t>electrical</w:t>
      </w:r>
      <w:r w:rsidRPr="006D42AE">
        <w:rPr>
          <w:lang w:val="en-US"/>
        </w:rPr>
        <w:t xml:space="preserve"> current passing through a tunnel barrier between two superconductors predicted by Josephson [Jos</w:t>
      </w:r>
      <w:r>
        <w:rPr>
          <w:lang w:val="en-US"/>
        </w:rPr>
        <w:t>ephson</w:t>
      </w:r>
      <w:r w:rsidRPr="006D42AE">
        <w:rPr>
          <w:lang w:val="en-US"/>
        </w:rPr>
        <w:t>, 19</w:t>
      </w:r>
      <w:r>
        <w:rPr>
          <w:lang w:val="en-US"/>
        </w:rPr>
        <w:t xml:space="preserve">62; </w:t>
      </w:r>
      <w:r w:rsidRPr="006D42AE">
        <w:rPr>
          <w:lang w:val="en-US"/>
        </w:rPr>
        <w:t>Jos</w:t>
      </w:r>
      <w:r>
        <w:rPr>
          <w:lang w:val="en-US"/>
        </w:rPr>
        <w:t>ephson, 1974</w:t>
      </w:r>
      <w:r w:rsidRPr="006D42AE">
        <w:rPr>
          <w:lang w:val="en-US"/>
        </w:rPr>
        <w:t>] (</w:t>
      </w:r>
      <w:r>
        <w:rPr>
          <w:lang w:val="en-US"/>
        </w:rPr>
        <w:t>1973 Nobel Prize in Physics</w:t>
      </w:r>
      <w:r w:rsidRPr="006D42AE">
        <w:rPr>
          <w:lang w:val="en-US"/>
        </w:rPr>
        <w:t xml:space="preserve"> [Jos</w:t>
      </w:r>
      <w:r>
        <w:rPr>
          <w:lang w:val="en-US"/>
        </w:rPr>
        <w:t>ephson, 1973</w:t>
      </w:r>
      <w:r w:rsidRPr="006D42AE">
        <w:rPr>
          <w:lang w:val="en-US"/>
        </w:rPr>
        <w:t>]) and proved in many experiments [A</w:t>
      </w:r>
      <w:r>
        <w:rPr>
          <w:lang w:val="en-US"/>
        </w:rPr>
        <w:t xml:space="preserve">nderson, </w:t>
      </w:r>
      <w:r w:rsidRPr="006D42AE">
        <w:rPr>
          <w:lang w:val="en-US"/>
        </w:rPr>
        <w:t>R</w:t>
      </w:r>
      <w:r>
        <w:rPr>
          <w:lang w:val="en-US"/>
        </w:rPr>
        <w:t xml:space="preserve">owell, 1963; </w:t>
      </w:r>
      <w:r w:rsidRPr="006D42AE">
        <w:rPr>
          <w:lang w:val="en-US"/>
        </w:rPr>
        <w:t>A</w:t>
      </w:r>
      <w:r>
        <w:rPr>
          <w:lang w:val="en-US"/>
        </w:rPr>
        <w:t xml:space="preserve">nderson, </w:t>
      </w:r>
      <w:proofErr w:type="spellStart"/>
      <w:r w:rsidRPr="006D42AE">
        <w:rPr>
          <w:lang w:val="en-US"/>
        </w:rPr>
        <w:t>D</w:t>
      </w:r>
      <w:r>
        <w:rPr>
          <w:lang w:val="en-US"/>
        </w:rPr>
        <w:t>ayem</w:t>
      </w:r>
      <w:proofErr w:type="spellEnd"/>
      <w:r>
        <w:rPr>
          <w:lang w:val="en-US"/>
        </w:rPr>
        <w:t>, 1964;</w:t>
      </w:r>
      <w:r w:rsidRPr="006D42AE">
        <w:rPr>
          <w:lang w:val="en-US"/>
        </w:rPr>
        <w:t xml:space="preserve"> Ful</w:t>
      </w:r>
      <w:r>
        <w:rPr>
          <w:lang w:val="en-US"/>
        </w:rPr>
        <w:t>ton 1989]</w:t>
      </w:r>
      <w:r w:rsidRPr="006D42AE">
        <w:rPr>
          <w:lang w:val="en-US"/>
        </w:rPr>
        <w:t xml:space="preserve"> plays an important role in the modern technology [</w:t>
      </w:r>
      <w:proofErr w:type="spellStart"/>
      <w:r w:rsidRPr="006D42AE">
        <w:rPr>
          <w:lang w:val="en-US"/>
        </w:rPr>
        <w:t>B</w:t>
      </w:r>
      <w:r>
        <w:rPr>
          <w:lang w:val="en-US"/>
        </w:rPr>
        <w:t>arone</w:t>
      </w:r>
      <w:proofErr w:type="spellEnd"/>
      <w:r>
        <w:rPr>
          <w:lang w:val="en-US"/>
        </w:rPr>
        <w:t xml:space="preserve">, </w:t>
      </w:r>
      <w:proofErr w:type="spellStart"/>
      <w:r w:rsidRPr="006D42AE">
        <w:rPr>
          <w:lang w:val="en-US"/>
        </w:rPr>
        <w:t>P</w:t>
      </w:r>
      <w:r>
        <w:rPr>
          <w:lang w:val="en-US"/>
        </w:rPr>
        <w:t>aterno</w:t>
      </w:r>
      <w:proofErr w:type="spellEnd"/>
      <w:r>
        <w:rPr>
          <w:lang w:val="en-US"/>
        </w:rPr>
        <w:t xml:space="preserve">, 1982; </w:t>
      </w:r>
      <w:proofErr w:type="spellStart"/>
      <w:r>
        <w:rPr>
          <w:lang w:val="en-US"/>
        </w:rPr>
        <w:t>Bouchiat</w:t>
      </w:r>
      <w:proofErr w:type="spellEnd"/>
      <w:r>
        <w:rPr>
          <w:lang w:val="en-US"/>
        </w:rPr>
        <w:t xml:space="preserve"> et al., 1998</w:t>
      </w:r>
      <w:r w:rsidRPr="006D42AE">
        <w:rPr>
          <w:lang w:val="en-US"/>
        </w:rPr>
        <w:t xml:space="preserve">]. For instance, such Josephson Junctions are used to detect magnetic fluxes in superconducting quantum interference </w:t>
      </w:r>
      <w:proofErr w:type="spellStart"/>
      <w:r w:rsidRPr="006D42AE">
        <w:rPr>
          <w:lang w:val="en-US"/>
        </w:rPr>
        <w:t>devi</w:t>
      </w:r>
      <w:r>
        <w:rPr>
          <w:lang w:val="en-US"/>
        </w:rPr>
        <w:t>-</w:t>
      </w:r>
      <w:r w:rsidRPr="006D42AE">
        <w:rPr>
          <w:lang w:val="en-US"/>
        </w:rPr>
        <w:t>ces</w:t>
      </w:r>
      <w:proofErr w:type="spellEnd"/>
      <w:r w:rsidRPr="006D42AE">
        <w:rPr>
          <w:lang w:val="en-US"/>
        </w:rPr>
        <w:t xml:space="preserve"> (SQUIDs) [</w:t>
      </w:r>
      <w:proofErr w:type="spellStart"/>
      <w:r>
        <w:rPr>
          <w:lang w:val="en-US"/>
        </w:rPr>
        <w:t>Dawe</w:t>
      </w:r>
      <w:proofErr w:type="spellEnd"/>
      <w:r>
        <w:rPr>
          <w:lang w:val="en-US"/>
        </w:rPr>
        <w:t>, 1998</w:t>
      </w:r>
      <w:r w:rsidRPr="006D42AE">
        <w:rPr>
          <w:lang w:val="en-US"/>
        </w:rPr>
        <w:t xml:space="preserve">], combining the physical phenomena of flux quantization and Josephson </w:t>
      </w:r>
      <w:proofErr w:type="spellStart"/>
      <w:r w:rsidRPr="006D42AE">
        <w:rPr>
          <w:lang w:val="en-US"/>
        </w:rPr>
        <w:t>tun</w:t>
      </w:r>
      <w:r>
        <w:rPr>
          <w:lang w:val="en-US"/>
        </w:rPr>
        <w:t>-</w:t>
      </w:r>
      <w:r w:rsidRPr="006D42AE">
        <w:rPr>
          <w:lang w:val="en-US"/>
        </w:rPr>
        <w:t>neling</w:t>
      </w:r>
      <w:proofErr w:type="spellEnd"/>
      <w:r w:rsidRPr="006D42AE">
        <w:rPr>
          <w:lang w:val="en-US"/>
        </w:rPr>
        <w:t xml:space="preserve"> [</w:t>
      </w:r>
      <w:proofErr w:type="spellStart"/>
      <w:r>
        <w:rPr>
          <w:lang w:val="en-US"/>
        </w:rPr>
        <w:t>Kleiner</w:t>
      </w:r>
      <w:proofErr w:type="spellEnd"/>
      <w:r>
        <w:rPr>
          <w:lang w:val="en-US"/>
        </w:rPr>
        <w:t xml:space="preserve">, 2004]. </w:t>
      </w:r>
    </w:p>
    <w:p w:rsidR="00F75D4E" w:rsidRDefault="00F75D4E" w:rsidP="00F75D4E">
      <w:pPr>
        <w:jc w:val="both"/>
        <w:rPr>
          <w:lang w:val="en-US"/>
        </w:rPr>
      </w:pPr>
      <w:r>
        <w:rPr>
          <w:lang w:val="en-US"/>
        </w:rPr>
        <w:lastRenderedPageBreak/>
        <w:t xml:space="preserve">Josephson </w:t>
      </w:r>
      <w:proofErr w:type="gramStart"/>
      <w:r>
        <w:rPr>
          <w:lang w:val="en-US"/>
        </w:rPr>
        <w:t>Junction</w:t>
      </w:r>
      <w:proofErr w:type="gramEnd"/>
      <w:r>
        <w:rPr>
          <w:lang w:val="en-US"/>
        </w:rPr>
        <w:t xml:space="preserve"> </w:t>
      </w:r>
      <w:r w:rsidRPr="006D42AE">
        <w:rPr>
          <w:lang w:val="en-US"/>
        </w:rPr>
        <w:t>has many physical realizations and possesses complicate dynamical properties [</w:t>
      </w:r>
      <w:proofErr w:type="spellStart"/>
      <w:r w:rsidRPr="006D42AE">
        <w:rPr>
          <w:lang w:val="en-US"/>
        </w:rPr>
        <w:t>Lik</w:t>
      </w:r>
      <w:r>
        <w:rPr>
          <w:lang w:val="en-US"/>
        </w:rPr>
        <w:t>harev</w:t>
      </w:r>
      <w:proofErr w:type="spellEnd"/>
      <w:r>
        <w:rPr>
          <w:lang w:val="en-US"/>
        </w:rPr>
        <w:t>, 1986</w:t>
      </w:r>
      <w:r w:rsidRPr="006D42AE">
        <w:rPr>
          <w:lang w:val="en-US"/>
        </w:rPr>
        <w:t>]; under special conditions it demonstrates a chaotic behavior that can be controlled by an external weak spatially distributed force [</w:t>
      </w:r>
      <w:proofErr w:type="spellStart"/>
      <w:r w:rsidRPr="006D42AE">
        <w:rPr>
          <w:lang w:val="en-US"/>
        </w:rPr>
        <w:t>O</w:t>
      </w:r>
      <w:r>
        <w:rPr>
          <w:lang w:val="en-US"/>
        </w:rPr>
        <w:t>lsena</w:t>
      </w:r>
      <w:proofErr w:type="spellEnd"/>
      <w:r>
        <w:rPr>
          <w:lang w:val="en-US"/>
        </w:rPr>
        <w:t xml:space="preserve">, </w:t>
      </w:r>
      <w:proofErr w:type="spellStart"/>
      <w:r w:rsidRPr="006D42AE">
        <w:rPr>
          <w:lang w:val="en-US"/>
        </w:rPr>
        <w:t>S</w:t>
      </w:r>
      <w:r>
        <w:rPr>
          <w:lang w:val="en-US"/>
        </w:rPr>
        <w:t>amuelsen</w:t>
      </w:r>
      <w:proofErr w:type="spellEnd"/>
      <w:r>
        <w:rPr>
          <w:lang w:val="en-US"/>
        </w:rPr>
        <w:t>, 2000</w:t>
      </w:r>
      <w:r w:rsidRPr="006D42AE">
        <w:rPr>
          <w:lang w:val="en-US"/>
        </w:rPr>
        <w:t>].</w:t>
      </w:r>
    </w:p>
    <w:p w:rsidR="00F75D4E" w:rsidRDefault="00F75D4E" w:rsidP="00F75D4E">
      <w:pPr>
        <w:jc w:val="both"/>
        <w:rPr>
          <w:lang w:val="en-US"/>
        </w:rPr>
      </w:pPr>
      <w:r w:rsidRPr="006D42AE">
        <w:rPr>
          <w:lang w:val="en-US"/>
        </w:rPr>
        <w:t xml:space="preserve">Different </w:t>
      </w:r>
      <w:r>
        <w:rPr>
          <w:lang w:val="en-US"/>
        </w:rPr>
        <w:t>non-classical</w:t>
      </w:r>
      <w:r w:rsidRPr="006D42AE">
        <w:rPr>
          <w:lang w:val="en-US"/>
        </w:rPr>
        <w:t xml:space="preserve"> realizations of JJ represent the most prominent candidates for the quantum computation engineering [</w:t>
      </w:r>
      <w:proofErr w:type="spellStart"/>
      <w:r w:rsidRPr="006D42AE">
        <w:rPr>
          <w:lang w:val="en-US"/>
        </w:rPr>
        <w:t>Nis</w:t>
      </w:r>
      <w:r>
        <w:rPr>
          <w:lang w:val="en-US"/>
        </w:rPr>
        <w:t>kanen</w:t>
      </w:r>
      <w:proofErr w:type="spellEnd"/>
      <w:r>
        <w:rPr>
          <w:lang w:val="en-US"/>
        </w:rPr>
        <w:t>, 2004</w:t>
      </w:r>
      <w:r w:rsidRPr="006D42AE">
        <w:rPr>
          <w:lang w:val="en-US"/>
        </w:rPr>
        <w:t xml:space="preserve">]. Among them we should mention </w:t>
      </w:r>
      <w:proofErr w:type="spellStart"/>
      <w:r w:rsidRPr="006D42AE">
        <w:rPr>
          <w:lang w:val="en-US"/>
        </w:rPr>
        <w:t>soliton</w:t>
      </w:r>
      <w:proofErr w:type="spellEnd"/>
      <w:r w:rsidRPr="006D42AE">
        <w:rPr>
          <w:lang w:val="en-US"/>
        </w:rPr>
        <w:t xml:space="preserve"> - metal surface </w:t>
      </w:r>
      <w:proofErr w:type="spellStart"/>
      <w:r w:rsidRPr="006D42AE">
        <w:rPr>
          <w:lang w:val="en-US"/>
        </w:rPr>
        <w:t>plas</w:t>
      </w:r>
      <w:r w:rsidR="00E359F0">
        <w:rPr>
          <w:lang w:val="en-US"/>
        </w:rPr>
        <w:t>-</w:t>
      </w:r>
      <w:r w:rsidR="00FE2EC9">
        <w:rPr>
          <w:lang w:val="en-US"/>
        </w:rPr>
        <w:t>monic</w:t>
      </w:r>
      <w:proofErr w:type="spellEnd"/>
      <w:r w:rsidR="00FE2EC9">
        <w:rPr>
          <w:lang w:val="en-US"/>
        </w:rPr>
        <w:t xml:space="preserve"> JJ, </w:t>
      </w:r>
      <w:proofErr w:type="spellStart"/>
      <w:r w:rsidR="00FE2EC9">
        <w:rPr>
          <w:lang w:val="en-US"/>
        </w:rPr>
        <w:t>ultracold</w:t>
      </w:r>
      <w:proofErr w:type="spellEnd"/>
      <w:r w:rsidR="00FE2EC9">
        <w:rPr>
          <w:lang w:val="en-US"/>
        </w:rPr>
        <w:t xml:space="preserve"> atom</w:t>
      </w:r>
      <w:r w:rsidRPr="006D42AE">
        <w:rPr>
          <w:lang w:val="en-US"/>
        </w:rPr>
        <w:t>s trapped in a double-well potential and coupled cavity QED systems.</w:t>
      </w:r>
    </w:p>
    <w:p w:rsidR="00F75D4E" w:rsidRDefault="00F75D4E" w:rsidP="003A6290">
      <w:pPr>
        <w:jc w:val="both"/>
        <w:rPr>
          <w:lang w:val="en-US"/>
        </w:rPr>
      </w:pPr>
      <w:r>
        <w:rPr>
          <w:lang w:val="en-US"/>
        </w:rPr>
        <w:t xml:space="preserve">To use JJ-type quantum systems in modern information technologies, we need </w:t>
      </w:r>
      <w:r w:rsidRPr="006D42AE">
        <w:rPr>
          <w:lang w:val="en-US"/>
        </w:rPr>
        <w:t xml:space="preserve">to examine Josephson Junctions from the point of control theory </w:t>
      </w:r>
      <w:r>
        <w:rPr>
          <w:lang w:val="en-US"/>
        </w:rPr>
        <w:t>methods for the</w:t>
      </w:r>
      <w:r w:rsidRPr="006D42AE">
        <w:rPr>
          <w:lang w:val="en-US"/>
        </w:rPr>
        <w:t xml:space="preserve"> develop</w:t>
      </w:r>
      <w:r>
        <w:rPr>
          <w:lang w:val="en-US"/>
        </w:rPr>
        <w:t>ment of</w:t>
      </w:r>
      <w:r w:rsidRPr="006D42AE">
        <w:rPr>
          <w:lang w:val="en-US"/>
        </w:rPr>
        <w:t xml:space="preserve"> efficient </w:t>
      </w:r>
      <w:r w:rsidR="00FE2EC9">
        <w:rPr>
          <w:lang w:val="en-US"/>
        </w:rPr>
        <w:t>algorithm</w:t>
      </w:r>
      <w:r w:rsidRPr="006D42AE">
        <w:rPr>
          <w:lang w:val="en-US"/>
        </w:rPr>
        <w:t>s to reach designated operation goals of the systems, such as the transfer of states.</w:t>
      </w:r>
    </w:p>
    <w:p w:rsidR="00F75D4E" w:rsidRDefault="00F75D4E" w:rsidP="008F0EB7">
      <w:pPr>
        <w:jc w:val="both"/>
        <w:rPr>
          <w:lang w:val="en-US"/>
        </w:rPr>
      </w:pPr>
      <w:r>
        <w:rPr>
          <w:lang w:val="en-US"/>
        </w:rPr>
        <w:t>An important particular case of control goal is tracking, when we force a set of given parameter(s) or functional(s) of the dynamical system to follow a preliminary defined time behavior. Classical control theory developed variety of feedback methods to target such goal [</w:t>
      </w:r>
      <w:proofErr w:type="spellStart"/>
      <w:r>
        <w:rPr>
          <w:lang w:val="en-US"/>
        </w:rPr>
        <w:t>Fradkov</w:t>
      </w:r>
      <w:proofErr w:type="spellEnd"/>
      <w:r>
        <w:rPr>
          <w:lang w:val="en-US"/>
        </w:rPr>
        <w:t xml:space="preserve">, </w:t>
      </w:r>
      <w:proofErr w:type="spellStart"/>
      <w:r>
        <w:rPr>
          <w:lang w:val="en-US"/>
        </w:rPr>
        <w:t>Pogromsky</w:t>
      </w:r>
      <w:proofErr w:type="spellEnd"/>
      <w:r>
        <w:rPr>
          <w:lang w:val="en-US"/>
        </w:rPr>
        <w:t xml:space="preserve">, 1998]. Some </w:t>
      </w:r>
      <w:r w:rsidR="008F0EB7">
        <w:rPr>
          <w:lang w:val="en-US"/>
        </w:rPr>
        <w:t xml:space="preserve">of </w:t>
      </w:r>
      <w:r>
        <w:rPr>
          <w:lang w:val="en-US"/>
        </w:rPr>
        <w:t xml:space="preserve">them can </w:t>
      </w:r>
      <w:r w:rsidR="008F0EB7">
        <w:rPr>
          <w:lang w:val="en-US"/>
        </w:rPr>
        <w:t>be reformulated for many non-classical</w:t>
      </w:r>
      <w:r>
        <w:rPr>
          <w:lang w:val="en-US"/>
        </w:rPr>
        <w:t xml:space="preserve"> </w:t>
      </w:r>
      <w:r w:rsidR="008F0EB7">
        <w:rPr>
          <w:lang w:val="en-US"/>
        </w:rPr>
        <w:t>case</w:t>
      </w:r>
      <w:r>
        <w:rPr>
          <w:lang w:val="en-US"/>
        </w:rPr>
        <w:t>s</w:t>
      </w:r>
      <w:r w:rsidRPr="00731A54">
        <w:rPr>
          <w:lang w:val="en-US"/>
        </w:rPr>
        <w:t xml:space="preserve"> </w:t>
      </w:r>
      <w:r>
        <w:rPr>
          <w:lang w:val="en-US"/>
        </w:rPr>
        <w:t>[</w:t>
      </w:r>
      <w:proofErr w:type="spellStart"/>
      <w:r>
        <w:rPr>
          <w:lang w:val="en-US"/>
        </w:rPr>
        <w:t>Fradkov</w:t>
      </w:r>
      <w:proofErr w:type="spellEnd"/>
      <w:r>
        <w:rPr>
          <w:lang w:val="en-US"/>
        </w:rPr>
        <w:t xml:space="preserve">, 2007]: for instance, </w:t>
      </w:r>
      <w:proofErr w:type="gramStart"/>
      <w:r>
        <w:rPr>
          <w:lang w:val="en-US"/>
        </w:rPr>
        <w:t>speed</w:t>
      </w:r>
      <w:proofErr w:type="gramEnd"/>
      <w:r>
        <w:rPr>
          <w:lang w:val="en-US"/>
        </w:rPr>
        <w:t xml:space="preserve"> gradient </w:t>
      </w:r>
      <w:proofErr w:type="spellStart"/>
      <w:r>
        <w:rPr>
          <w:lang w:val="en-US"/>
        </w:rPr>
        <w:t>algo</w:t>
      </w:r>
      <w:r w:rsidR="00E359F0">
        <w:rPr>
          <w:lang w:val="en-US"/>
        </w:rPr>
        <w:t>-</w:t>
      </w:r>
      <w:r>
        <w:rPr>
          <w:lang w:val="en-US"/>
        </w:rPr>
        <w:t>rithm</w:t>
      </w:r>
      <w:proofErr w:type="spellEnd"/>
      <w:r>
        <w:rPr>
          <w:lang w:val="en-US"/>
        </w:rPr>
        <w:t xml:space="preserve"> for two-level quantum system [</w:t>
      </w:r>
      <w:proofErr w:type="spellStart"/>
      <w:r>
        <w:rPr>
          <w:lang w:val="en-US"/>
        </w:rPr>
        <w:t>Borisenok</w:t>
      </w:r>
      <w:proofErr w:type="spellEnd"/>
      <w:r>
        <w:rPr>
          <w:lang w:val="en-US"/>
        </w:rPr>
        <w:t xml:space="preserve">, </w:t>
      </w:r>
      <w:proofErr w:type="spellStart"/>
      <w:r>
        <w:rPr>
          <w:lang w:val="en-US"/>
        </w:rPr>
        <w:t>Fradkov</w:t>
      </w:r>
      <w:proofErr w:type="spellEnd"/>
      <w:r>
        <w:rPr>
          <w:lang w:val="en-US"/>
        </w:rPr>
        <w:t xml:space="preserve">, </w:t>
      </w:r>
      <w:proofErr w:type="spellStart"/>
      <w:r>
        <w:rPr>
          <w:lang w:val="en-US"/>
        </w:rPr>
        <w:t>Proskurnikov</w:t>
      </w:r>
      <w:proofErr w:type="spellEnd"/>
      <w:r>
        <w:rPr>
          <w:lang w:val="en-US"/>
        </w:rPr>
        <w:t xml:space="preserve">, 2010]. </w:t>
      </w:r>
    </w:p>
    <w:p w:rsidR="00F75D4E" w:rsidRDefault="00F75D4E" w:rsidP="00CE0A56">
      <w:pPr>
        <w:jc w:val="both"/>
        <w:rPr>
          <w:lang w:val="en-US"/>
        </w:rPr>
      </w:pPr>
      <w:r>
        <w:rPr>
          <w:lang w:val="en-US"/>
        </w:rPr>
        <w:t>Here we study an alternative approach for feedback, targeting attractor by so-called “synergetic” control [</w:t>
      </w:r>
      <w:proofErr w:type="spellStart"/>
      <w:r w:rsidRPr="000B2643">
        <w:rPr>
          <w:lang w:val="en-US"/>
        </w:rPr>
        <w:t>Kolesnikov</w:t>
      </w:r>
      <w:proofErr w:type="spellEnd"/>
      <w:r>
        <w:rPr>
          <w:lang w:val="en-US"/>
        </w:rPr>
        <w:t xml:space="preserve">, 2012]. It has been demonstrated that target attractor feedback works very </w:t>
      </w:r>
      <w:r w:rsidR="00CE0A56">
        <w:rPr>
          <w:lang w:val="en-US"/>
        </w:rPr>
        <w:t>successfully</w:t>
      </w:r>
      <w:r>
        <w:rPr>
          <w:lang w:val="en-US"/>
        </w:rPr>
        <w:t xml:space="preserve"> in classical physics and engineering problems. Our goal is to study how efficient it could be </w:t>
      </w:r>
      <w:r w:rsidR="005C7A28">
        <w:rPr>
          <w:lang w:val="en-US"/>
        </w:rPr>
        <w:t>in the application for</w:t>
      </w:r>
      <w:r>
        <w:rPr>
          <w:lang w:val="en-US"/>
        </w:rPr>
        <w:t xml:space="preserve"> control</w:t>
      </w:r>
      <w:r w:rsidR="005C7A28">
        <w:rPr>
          <w:lang w:val="en-US"/>
        </w:rPr>
        <w:t>ling</w:t>
      </w:r>
      <w:r>
        <w:rPr>
          <w:lang w:val="en-US"/>
        </w:rPr>
        <w:t xml:space="preserve"> the dynamical properties of a quantum system.</w:t>
      </w:r>
    </w:p>
    <w:p w:rsidR="00F75D4E" w:rsidRPr="006D42AE" w:rsidRDefault="009D3C84" w:rsidP="00F75D4E">
      <w:pPr>
        <w:autoSpaceDE w:val="0"/>
        <w:autoSpaceDN w:val="0"/>
        <w:adjustRightInd w:val="0"/>
        <w:jc w:val="both"/>
        <w:rPr>
          <w:lang w:val="en-US"/>
        </w:rPr>
      </w:pPr>
      <w:r>
        <w:rPr>
          <w:lang w:val="en-US"/>
        </w:rPr>
        <w:t>I</w:t>
      </w:r>
      <w:r w:rsidR="00F75D4E">
        <w:rPr>
          <w:lang w:val="en-US"/>
        </w:rPr>
        <w:t xml:space="preserve">n this paper we apply target attractor feedback to track the relative phase in superconducting Josephson </w:t>
      </w:r>
      <w:proofErr w:type="gramStart"/>
      <w:r w:rsidR="00F75D4E">
        <w:rPr>
          <w:lang w:val="en-US"/>
        </w:rPr>
        <w:t>Junction</w:t>
      </w:r>
      <w:proofErr w:type="gramEnd"/>
      <w:r w:rsidR="00F75D4E">
        <w:rPr>
          <w:lang w:val="en-US"/>
        </w:rPr>
        <w:t>. In Section 2 we formulate the mathematical model for JJ. Section 3 is devoted to details and inter</w:t>
      </w:r>
      <w:r w:rsidR="00E359F0">
        <w:rPr>
          <w:lang w:val="en-US"/>
        </w:rPr>
        <w:t>-</w:t>
      </w:r>
      <w:proofErr w:type="spellStart"/>
      <w:r w:rsidR="00F75D4E">
        <w:rPr>
          <w:lang w:val="en-US"/>
        </w:rPr>
        <w:t>pretation</w:t>
      </w:r>
      <w:proofErr w:type="spellEnd"/>
      <w:r w:rsidR="00F75D4E">
        <w:rPr>
          <w:lang w:val="en-US"/>
        </w:rPr>
        <w:t xml:space="preserve"> of control </w:t>
      </w:r>
      <w:r>
        <w:rPr>
          <w:lang w:val="en-US"/>
        </w:rPr>
        <w:t>algorithm that</w:t>
      </w:r>
      <w:r w:rsidR="00F75D4E">
        <w:rPr>
          <w:lang w:val="en-US"/>
        </w:rPr>
        <w:t xml:space="preserve"> we study </w:t>
      </w:r>
      <w:proofErr w:type="spellStart"/>
      <w:r w:rsidR="00F75D4E">
        <w:rPr>
          <w:lang w:val="en-US"/>
        </w:rPr>
        <w:t>nume</w:t>
      </w:r>
      <w:r w:rsidR="00E359F0">
        <w:rPr>
          <w:lang w:val="en-US"/>
        </w:rPr>
        <w:t>-</w:t>
      </w:r>
      <w:r w:rsidR="00F75D4E">
        <w:rPr>
          <w:lang w:val="en-US"/>
        </w:rPr>
        <w:lastRenderedPageBreak/>
        <w:t>rically</w:t>
      </w:r>
      <w:proofErr w:type="spellEnd"/>
      <w:r w:rsidR="00F75D4E">
        <w:rPr>
          <w:lang w:val="en-US"/>
        </w:rPr>
        <w:t xml:space="preserve"> in Section 4. Section 5 covers conclusions and further proposals.</w:t>
      </w:r>
    </w:p>
    <w:p w:rsidR="00F75D4E" w:rsidRDefault="00F75D4E" w:rsidP="00F75D4E">
      <w:pPr>
        <w:jc w:val="both"/>
        <w:rPr>
          <w:lang w:val="en-US"/>
        </w:rPr>
      </w:pPr>
    </w:p>
    <w:p w:rsidR="00EF757F" w:rsidRDefault="00F75D4E" w:rsidP="00EF757F">
      <w:pPr>
        <w:jc w:val="both"/>
        <w:rPr>
          <w:b/>
          <w:bCs/>
          <w:lang w:val="en-US"/>
        </w:rPr>
      </w:pPr>
      <w:r w:rsidRPr="001B4C8A">
        <w:rPr>
          <w:b/>
          <w:bCs/>
          <w:lang w:val="en-US"/>
        </w:rPr>
        <w:t xml:space="preserve">2 </w:t>
      </w:r>
      <w:r>
        <w:rPr>
          <w:b/>
          <w:bCs/>
          <w:lang w:val="en-US"/>
        </w:rPr>
        <w:t xml:space="preserve">Superconducting </w:t>
      </w:r>
      <w:r w:rsidRPr="00CE79DD">
        <w:rPr>
          <w:b/>
          <w:bCs/>
          <w:lang w:val="en-US"/>
        </w:rPr>
        <w:t xml:space="preserve">Josephson </w:t>
      </w:r>
      <w:proofErr w:type="gramStart"/>
      <w:r w:rsidRPr="00CE79DD">
        <w:rPr>
          <w:b/>
          <w:bCs/>
          <w:lang w:val="en-US"/>
        </w:rPr>
        <w:t>Junction</w:t>
      </w:r>
      <w:proofErr w:type="gramEnd"/>
      <w:r w:rsidRPr="00CE79DD">
        <w:rPr>
          <w:b/>
          <w:bCs/>
          <w:lang w:val="en-US"/>
        </w:rPr>
        <w:t xml:space="preserve"> Model</w:t>
      </w:r>
    </w:p>
    <w:p w:rsidR="00F75D4E" w:rsidRPr="00EF757F" w:rsidRDefault="00F75D4E" w:rsidP="00EF757F">
      <w:pPr>
        <w:jc w:val="both"/>
        <w:rPr>
          <w:b/>
          <w:bCs/>
          <w:lang w:val="en-US"/>
        </w:rPr>
      </w:pPr>
      <w:r>
        <w:rPr>
          <w:lang w:val="en-US"/>
        </w:rPr>
        <w:t>The wave function for two superconductor</w:t>
      </w:r>
      <w:r w:rsidR="00DC7DFD">
        <w:rPr>
          <w:lang w:val="en-US"/>
        </w:rPr>
        <w:t>s</w:t>
      </w:r>
      <w:r>
        <w:rPr>
          <w:lang w:val="en-US"/>
        </w:rPr>
        <w:t xml:space="preserve"> 1 and 2 separated by a thin insulator layer can be presented in the form: </w:t>
      </w:r>
    </w:p>
    <w:p w:rsidR="00F75D4E" w:rsidRDefault="00F75D4E" w:rsidP="00F75D4E">
      <w:pPr>
        <w:tabs>
          <w:tab w:val="left" w:pos="426"/>
        </w:tabs>
        <w:ind w:firstLine="142"/>
        <w:jc w:val="both"/>
        <w:rPr>
          <w:lang w:val="en-US"/>
        </w:rPr>
      </w:pPr>
    </w:p>
    <w:p w:rsidR="00F75D4E" w:rsidRPr="00CA4E0A" w:rsidRDefault="00F75D4E" w:rsidP="00F75D4E">
      <w:pPr>
        <w:tabs>
          <w:tab w:val="left" w:pos="426"/>
        </w:tabs>
        <w:ind w:firstLine="142"/>
        <w:jc w:val="right"/>
        <w:rPr>
          <w:lang w:val="en-US"/>
        </w:rPr>
      </w:pPr>
      <w:r w:rsidRPr="005D1797">
        <w:rPr>
          <w:position w:val="-14"/>
        </w:rPr>
        <w:object w:dxaOrig="21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65pt;height:16.1pt" o:ole="">
            <v:imagedata r:id="rId10" o:title=""/>
          </v:shape>
          <o:OLEObject Type="Embed" ProgID="Equation.3" ShapeID="_x0000_i1025" DrawAspect="Content" ObjectID="_1495566433" r:id="rId11"/>
        </w:object>
      </w:r>
      <w:r>
        <w:rPr>
          <w:lang w:val="en-US"/>
        </w:rPr>
        <w:t xml:space="preserve"> .</w:t>
      </w:r>
      <w:r>
        <w:rPr>
          <w:lang w:val="en-US"/>
        </w:rPr>
        <w:tab/>
      </w:r>
      <w:r>
        <w:rPr>
          <w:lang w:val="en-US"/>
        </w:rPr>
        <w:tab/>
        <w:t>(1)</w:t>
      </w:r>
    </w:p>
    <w:p w:rsidR="00F75D4E" w:rsidRDefault="00F75D4E" w:rsidP="00F75D4E">
      <w:pPr>
        <w:tabs>
          <w:tab w:val="left" w:pos="426"/>
        </w:tabs>
        <w:jc w:val="both"/>
        <w:rPr>
          <w:lang w:val="en-US"/>
        </w:rPr>
      </w:pPr>
    </w:p>
    <w:p w:rsidR="00F75D4E" w:rsidRPr="00B66478" w:rsidRDefault="00F75D4E" w:rsidP="00F75D4E">
      <w:pPr>
        <w:tabs>
          <w:tab w:val="left" w:pos="426"/>
        </w:tabs>
        <w:jc w:val="both"/>
        <w:rPr>
          <w:lang w:val="en-US"/>
        </w:rPr>
      </w:pPr>
      <w:r>
        <w:rPr>
          <w:lang w:val="en-US"/>
        </w:rPr>
        <w:t>Its time evolution calls for Schrodinger Eq.</w:t>
      </w:r>
      <w:r w:rsidRPr="00CA4E0A">
        <w:rPr>
          <w:lang w:val="en-US"/>
        </w:rPr>
        <w:t xml:space="preserve"> </w:t>
      </w:r>
      <w:r>
        <w:rPr>
          <w:lang w:val="en-US"/>
        </w:rPr>
        <w:t>[</w:t>
      </w:r>
      <w:proofErr w:type="spellStart"/>
      <w:r>
        <w:rPr>
          <w:lang w:val="en-US"/>
        </w:rPr>
        <w:t>Feyn</w:t>
      </w:r>
      <w:r w:rsidR="00895E68">
        <w:rPr>
          <w:lang w:val="en-US"/>
        </w:rPr>
        <w:t>-</w:t>
      </w:r>
      <w:r>
        <w:rPr>
          <w:lang w:val="en-US"/>
        </w:rPr>
        <w:t>mann</w:t>
      </w:r>
      <w:proofErr w:type="spellEnd"/>
      <w:r>
        <w:rPr>
          <w:lang w:val="en-US"/>
        </w:rPr>
        <w:t>, 1971]:</w:t>
      </w:r>
    </w:p>
    <w:p w:rsidR="00F75D4E" w:rsidRDefault="00F75D4E" w:rsidP="00F75D4E">
      <w:pPr>
        <w:tabs>
          <w:tab w:val="left" w:pos="426"/>
        </w:tabs>
        <w:ind w:firstLine="142"/>
        <w:jc w:val="both"/>
        <w:rPr>
          <w:lang w:val="en-US"/>
        </w:rPr>
      </w:pPr>
    </w:p>
    <w:p w:rsidR="00F75D4E" w:rsidRPr="00CA4E0A" w:rsidRDefault="00F75D4E" w:rsidP="00F75D4E">
      <w:pPr>
        <w:tabs>
          <w:tab w:val="left" w:pos="426"/>
        </w:tabs>
        <w:ind w:firstLine="142"/>
        <w:jc w:val="right"/>
        <w:rPr>
          <w:lang w:val="en-US"/>
        </w:rPr>
      </w:pPr>
      <w:r w:rsidRPr="005D1797">
        <w:rPr>
          <w:position w:val="-58"/>
        </w:rPr>
        <w:object w:dxaOrig="2600" w:dyaOrig="1280">
          <v:shape id="_x0000_i1026" type="#_x0000_t75" style="width:110.7pt;height:54.25pt" o:ole="">
            <v:imagedata r:id="rId12" o:title=""/>
          </v:shape>
          <o:OLEObject Type="Embed" ProgID="Equation.3" ShapeID="_x0000_i1026" DrawAspect="Content" ObjectID="_1495566434" r:id="rId13"/>
        </w:object>
      </w:r>
      <w:r>
        <w:rPr>
          <w:lang w:val="en-US"/>
        </w:rPr>
        <w:tab/>
        <w:t xml:space="preserve">     (2)</w:t>
      </w:r>
    </w:p>
    <w:p w:rsidR="00F75D4E" w:rsidRDefault="00F75D4E" w:rsidP="00F75D4E">
      <w:pPr>
        <w:tabs>
          <w:tab w:val="left" w:pos="426"/>
        </w:tabs>
        <w:jc w:val="both"/>
        <w:rPr>
          <w:lang w:val="en-US"/>
        </w:rPr>
      </w:pPr>
    </w:p>
    <w:p w:rsidR="00F75D4E" w:rsidRDefault="00F75D4E" w:rsidP="00F75D4E">
      <w:pPr>
        <w:tabs>
          <w:tab w:val="left" w:pos="426"/>
        </w:tabs>
        <w:jc w:val="both"/>
        <w:rPr>
          <w:lang w:val="en-US"/>
        </w:rPr>
      </w:pPr>
      <w:proofErr w:type="gramStart"/>
      <w:r>
        <w:rPr>
          <w:lang w:val="en-US"/>
        </w:rPr>
        <w:t>wh</w:t>
      </w:r>
      <w:r w:rsidRPr="00B66478">
        <w:rPr>
          <w:lang w:val="en-US"/>
        </w:rPr>
        <w:t>ere</w:t>
      </w:r>
      <w:proofErr w:type="gramEnd"/>
      <w:r w:rsidRPr="00B66478">
        <w:rPr>
          <w:lang w:val="en-US"/>
        </w:rPr>
        <w:t xml:space="preserve"> </w:t>
      </w:r>
      <w:r w:rsidRPr="00B66478">
        <w:rPr>
          <w:i/>
          <w:iCs/>
          <w:lang w:val="en-US"/>
        </w:rPr>
        <w:t>V</w:t>
      </w:r>
      <w:r w:rsidRPr="00B66478">
        <w:rPr>
          <w:lang w:val="en-US"/>
        </w:rPr>
        <w:t xml:space="preserve"> </w:t>
      </w:r>
      <w:r>
        <w:rPr>
          <w:lang w:val="en-US"/>
        </w:rPr>
        <w:t>stands for the</w:t>
      </w:r>
      <w:r w:rsidRPr="00B66478">
        <w:rPr>
          <w:lang w:val="en-US"/>
        </w:rPr>
        <w:t xml:space="preserve"> external voltage;</w:t>
      </w:r>
      <w:r>
        <w:rPr>
          <w:lang w:val="en-US"/>
        </w:rPr>
        <w:t xml:space="preserve"> </w:t>
      </w:r>
      <w:r w:rsidRPr="00B66478">
        <w:rPr>
          <w:i/>
          <w:iCs/>
          <w:lang w:val="en-US"/>
        </w:rPr>
        <w:t>A</w:t>
      </w:r>
      <w:r w:rsidRPr="00B66478">
        <w:rPr>
          <w:lang w:val="en-US"/>
        </w:rPr>
        <w:t xml:space="preserve"> </w:t>
      </w:r>
      <w:r>
        <w:rPr>
          <w:lang w:val="en-US"/>
        </w:rPr>
        <w:t xml:space="preserve">is the </w:t>
      </w:r>
      <w:r w:rsidRPr="00B66478">
        <w:rPr>
          <w:lang w:val="en-US"/>
        </w:rPr>
        <w:t>probability of tunneling</w:t>
      </w:r>
      <w:r>
        <w:rPr>
          <w:lang w:val="en-US"/>
        </w:rPr>
        <w:t xml:space="preserve"> between two sides of Jo</w:t>
      </w:r>
      <w:r w:rsidR="00E359F0">
        <w:rPr>
          <w:lang w:val="en-US"/>
        </w:rPr>
        <w:t>-</w:t>
      </w:r>
      <w:proofErr w:type="spellStart"/>
      <w:r>
        <w:rPr>
          <w:lang w:val="en-US"/>
        </w:rPr>
        <w:t>sephson</w:t>
      </w:r>
      <w:proofErr w:type="spellEnd"/>
      <w:r>
        <w:rPr>
          <w:lang w:val="en-US"/>
        </w:rPr>
        <w:t xml:space="preserve"> Junction</w:t>
      </w:r>
      <w:r w:rsidRPr="00B66478">
        <w:rPr>
          <w:lang w:val="en-US"/>
        </w:rPr>
        <w:t>;</w:t>
      </w:r>
      <w:r>
        <w:rPr>
          <w:lang w:val="en-US"/>
        </w:rPr>
        <w:t xml:space="preserve"> and </w:t>
      </w:r>
      <w:r w:rsidRPr="00B66478">
        <w:rPr>
          <w:i/>
          <w:iCs/>
          <w:lang w:val="en-US"/>
        </w:rPr>
        <w:t>q</w:t>
      </w:r>
      <w:r w:rsidRPr="00B66478">
        <w:rPr>
          <w:lang w:val="en-US"/>
        </w:rPr>
        <w:t xml:space="preserve"> = 2</w:t>
      </w:r>
      <w:r w:rsidRPr="00B66478">
        <w:rPr>
          <w:i/>
          <w:iCs/>
          <w:lang w:val="en-US"/>
        </w:rPr>
        <w:t>e</w:t>
      </w:r>
      <w:r w:rsidRPr="00B66478">
        <w:rPr>
          <w:lang w:val="en-US"/>
        </w:rPr>
        <w:t xml:space="preserve"> </w:t>
      </w:r>
      <w:r>
        <w:rPr>
          <w:lang w:val="en-US"/>
        </w:rPr>
        <w:t>represents the</w:t>
      </w:r>
      <w:r w:rsidRPr="00B66478">
        <w:rPr>
          <w:lang w:val="en-US"/>
        </w:rPr>
        <w:t xml:space="preserve"> electrical charge of the Cooper pair</w:t>
      </w:r>
      <w:r>
        <w:rPr>
          <w:lang w:val="en-US"/>
        </w:rPr>
        <w:t>.</w:t>
      </w:r>
    </w:p>
    <w:p w:rsidR="00F75D4E" w:rsidRDefault="00F75D4E" w:rsidP="00F75D4E">
      <w:pPr>
        <w:tabs>
          <w:tab w:val="left" w:pos="426"/>
        </w:tabs>
        <w:jc w:val="both"/>
        <w:rPr>
          <w:lang w:val="en-US"/>
        </w:rPr>
      </w:pPr>
    </w:p>
    <w:p w:rsidR="00F75D4E" w:rsidRPr="005B5EE0" w:rsidRDefault="00F75D4E" w:rsidP="00F75D4E">
      <w:pPr>
        <w:tabs>
          <w:tab w:val="left" w:pos="426"/>
        </w:tabs>
        <w:jc w:val="both"/>
        <w:rPr>
          <w:b/>
          <w:bCs/>
          <w:lang w:val="en-US"/>
        </w:rPr>
      </w:pPr>
      <w:r>
        <w:rPr>
          <w:b/>
          <w:bCs/>
          <w:lang w:val="en-US"/>
        </w:rPr>
        <w:t>2</w:t>
      </w:r>
      <w:r w:rsidRPr="005B5EE0">
        <w:rPr>
          <w:b/>
          <w:bCs/>
          <w:lang w:val="en-US"/>
        </w:rPr>
        <w:t>.</w:t>
      </w:r>
      <w:r>
        <w:rPr>
          <w:b/>
          <w:bCs/>
          <w:lang w:val="en-US"/>
        </w:rPr>
        <w:t>1</w:t>
      </w:r>
      <w:r w:rsidRPr="005B5EE0">
        <w:rPr>
          <w:b/>
          <w:bCs/>
          <w:lang w:val="en-US"/>
        </w:rPr>
        <w:t xml:space="preserve"> Dimensionless Form of the Model</w:t>
      </w:r>
    </w:p>
    <w:p w:rsidR="00F75D4E" w:rsidRDefault="00F75D4E" w:rsidP="00F75D4E">
      <w:pPr>
        <w:tabs>
          <w:tab w:val="left" w:pos="426"/>
        </w:tabs>
        <w:jc w:val="both"/>
        <w:rPr>
          <w:lang w:val="en-US"/>
        </w:rPr>
      </w:pPr>
      <w:r>
        <w:rPr>
          <w:lang w:val="en-US"/>
        </w:rPr>
        <w:t>In the dimensionless form:</w:t>
      </w:r>
    </w:p>
    <w:p w:rsidR="00F75D4E" w:rsidRPr="00B66478" w:rsidRDefault="00F75D4E" w:rsidP="00F75D4E">
      <w:pPr>
        <w:tabs>
          <w:tab w:val="left" w:pos="426"/>
        </w:tabs>
        <w:jc w:val="both"/>
        <w:rPr>
          <w:lang w:val="en-US"/>
        </w:rPr>
      </w:pPr>
    </w:p>
    <w:p w:rsidR="00F75D4E" w:rsidRPr="00590CB9" w:rsidRDefault="00F75D4E" w:rsidP="00F75D4E">
      <w:pPr>
        <w:tabs>
          <w:tab w:val="left" w:pos="426"/>
        </w:tabs>
        <w:ind w:firstLine="142"/>
        <w:jc w:val="right"/>
        <w:rPr>
          <w:lang w:val="en-US"/>
        </w:rPr>
      </w:pPr>
      <w:r w:rsidRPr="005D1797">
        <w:rPr>
          <w:position w:val="-24"/>
        </w:rPr>
        <w:object w:dxaOrig="1800" w:dyaOrig="620">
          <v:shape id="_x0000_i1027" type="#_x0000_t75" style="width:80.6pt;height:27.4pt" o:ole="">
            <v:imagedata r:id="rId14" o:title=""/>
          </v:shape>
          <o:OLEObject Type="Embed" ProgID="Equation.3" ShapeID="_x0000_i1027" DrawAspect="Content" ObjectID="_1495566435" r:id="rId15"/>
        </w:object>
      </w:r>
      <w:r>
        <w:rPr>
          <w:lang w:val="en-US"/>
        </w:rPr>
        <w:tab/>
      </w:r>
      <w:r>
        <w:rPr>
          <w:lang w:val="en-US"/>
        </w:rPr>
        <w:tab/>
        <w:t>(3)</w:t>
      </w:r>
    </w:p>
    <w:p w:rsidR="00F75D4E" w:rsidRDefault="00F75D4E" w:rsidP="00F75D4E">
      <w:pPr>
        <w:tabs>
          <w:tab w:val="left" w:pos="426"/>
        </w:tabs>
        <w:ind w:firstLine="142"/>
        <w:jc w:val="both"/>
        <w:rPr>
          <w:lang w:val="en-US"/>
        </w:rPr>
      </w:pPr>
    </w:p>
    <w:p w:rsidR="00F75D4E" w:rsidRDefault="00F75D4E" w:rsidP="00F75D4E">
      <w:pPr>
        <w:tabs>
          <w:tab w:val="left" w:pos="426"/>
        </w:tabs>
        <w:ind w:firstLine="142"/>
        <w:jc w:val="both"/>
        <w:rPr>
          <w:lang w:val="en-US"/>
        </w:rPr>
      </w:pPr>
      <w:proofErr w:type="gramStart"/>
      <w:r>
        <w:rPr>
          <w:lang w:val="en-US"/>
        </w:rPr>
        <w:t>we</w:t>
      </w:r>
      <w:proofErr w:type="gramEnd"/>
      <w:r>
        <w:rPr>
          <w:lang w:val="en-US"/>
        </w:rPr>
        <w:t xml:space="preserve"> define:</w:t>
      </w:r>
    </w:p>
    <w:p w:rsidR="00F75D4E" w:rsidRDefault="00F75D4E" w:rsidP="00F75D4E">
      <w:pPr>
        <w:tabs>
          <w:tab w:val="left" w:pos="426"/>
        </w:tabs>
        <w:ind w:firstLine="142"/>
        <w:jc w:val="both"/>
        <w:rPr>
          <w:lang w:val="en-US"/>
        </w:rPr>
      </w:pPr>
    </w:p>
    <w:p w:rsidR="00F75D4E" w:rsidRPr="00590CB9" w:rsidRDefault="00F75D4E" w:rsidP="00F75D4E">
      <w:pPr>
        <w:tabs>
          <w:tab w:val="left" w:pos="426"/>
        </w:tabs>
        <w:ind w:firstLine="142"/>
        <w:jc w:val="right"/>
        <w:rPr>
          <w:lang w:val="en-US"/>
        </w:rPr>
      </w:pPr>
      <w:r w:rsidRPr="005D1797">
        <w:rPr>
          <w:position w:val="-34"/>
        </w:rPr>
        <w:object w:dxaOrig="2160" w:dyaOrig="800">
          <v:shape id="_x0000_i1028" type="#_x0000_t75" style="width:95.1pt;height:35.45pt" o:ole="">
            <v:imagedata r:id="rId16" o:title=""/>
          </v:shape>
          <o:OLEObject Type="Embed" ProgID="Equation.3" ShapeID="_x0000_i1028" DrawAspect="Content" ObjectID="_1495566436" r:id="rId17"/>
        </w:object>
      </w:r>
      <w:r>
        <w:rPr>
          <w:lang w:val="en-US"/>
        </w:rPr>
        <w:tab/>
      </w:r>
      <w:r>
        <w:rPr>
          <w:lang w:val="en-US"/>
        </w:rPr>
        <w:tab/>
        <w:t>(4)</w:t>
      </w:r>
    </w:p>
    <w:p w:rsidR="00F75D4E" w:rsidRDefault="00F75D4E" w:rsidP="00F75D4E">
      <w:pPr>
        <w:tabs>
          <w:tab w:val="left" w:pos="426"/>
        </w:tabs>
        <w:ind w:firstLine="142"/>
        <w:jc w:val="both"/>
        <w:rPr>
          <w:lang w:val="en-US"/>
        </w:rPr>
      </w:pPr>
    </w:p>
    <w:p w:rsidR="00F75D4E" w:rsidRDefault="00F75D4E" w:rsidP="00F75D4E">
      <w:pPr>
        <w:rPr>
          <w:lang w:val="en-US"/>
        </w:rPr>
      </w:pPr>
      <w:r>
        <w:rPr>
          <w:lang w:val="en-US"/>
        </w:rPr>
        <w:t xml:space="preserve">The dimensionless voltage </w:t>
      </w:r>
      <w:r w:rsidRPr="009F2B1B">
        <w:rPr>
          <w:i/>
          <w:iCs/>
          <w:lang w:val="en-US"/>
        </w:rPr>
        <w:t>u</w:t>
      </w:r>
      <w:r w:rsidRPr="00B66478">
        <w:rPr>
          <w:lang w:val="en-US"/>
        </w:rPr>
        <w:t xml:space="preserve"> </w:t>
      </w:r>
      <w:r>
        <w:rPr>
          <w:lang w:val="en-US"/>
        </w:rPr>
        <w:t>plays a role of control parameter.</w:t>
      </w:r>
    </w:p>
    <w:p w:rsidR="00F75D4E" w:rsidRDefault="00F75D4E" w:rsidP="00F75D4E">
      <w:pPr>
        <w:tabs>
          <w:tab w:val="left" w:pos="426"/>
        </w:tabs>
        <w:jc w:val="both"/>
        <w:rPr>
          <w:lang w:val="en-US"/>
        </w:rPr>
      </w:pPr>
      <w:r>
        <w:rPr>
          <w:lang w:val="en-US"/>
        </w:rPr>
        <w:t>By (3)-(4) the dynamical system (2) becomes:</w:t>
      </w:r>
    </w:p>
    <w:p w:rsidR="00F75D4E" w:rsidRPr="00B66478" w:rsidRDefault="00F75D4E" w:rsidP="00F75D4E">
      <w:pPr>
        <w:tabs>
          <w:tab w:val="left" w:pos="426"/>
        </w:tabs>
        <w:ind w:firstLine="142"/>
        <w:jc w:val="both"/>
        <w:rPr>
          <w:lang w:val="en-US"/>
        </w:rPr>
      </w:pPr>
    </w:p>
    <w:p w:rsidR="00F75D4E" w:rsidRPr="004632BA" w:rsidRDefault="00F75D4E" w:rsidP="00F75D4E">
      <w:pPr>
        <w:tabs>
          <w:tab w:val="left" w:pos="426"/>
        </w:tabs>
        <w:ind w:firstLine="142"/>
        <w:jc w:val="right"/>
        <w:rPr>
          <w:lang w:val="en-US"/>
        </w:rPr>
      </w:pPr>
      <w:r w:rsidRPr="005D1797">
        <w:rPr>
          <w:position w:val="-134"/>
        </w:rPr>
        <w:object w:dxaOrig="2580" w:dyaOrig="2799">
          <v:shape id="_x0000_i1029" type="#_x0000_t75" style="width:109.05pt;height:118.2pt" o:ole="">
            <v:imagedata r:id="rId18" o:title=""/>
          </v:shape>
          <o:OLEObject Type="Embed" ProgID="Equation.3" ShapeID="_x0000_i1029" DrawAspect="Content" ObjectID="_1495566437" r:id="rId19"/>
        </w:object>
      </w:r>
      <w:r>
        <w:rPr>
          <w:lang w:val="en-US"/>
        </w:rPr>
        <w:tab/>
        <w:t>(5)</w:t>
      </w:r>
    </w:p>
    <w:p w:rsidR="00F75D4E" w:rsidRDefault="00F75D4E" w:rsidP="00F75D4E">
      <w:pPr>
        <w:rPr>
          <w:lang w:val="en-US"/>
        </w:rPr>
      </w:pPr>
    </w:p>
    <w:p w:rsidR="00F75D4E" w:rsidRDefault="00F75D4E" w:rsidP="00F75D4E">
      <w:pPr>
        <w:jc w:val="both"/>
        <w:rPr>
          <w:lang w:val="en-US"/>
        </w:rPr>
      </w:pPr>
      <w:r>
        <w:rPr>
          <w:lang w:val="en-US"/>
        </w:rPr>
        <w:t>The electrical current through the insulator can be cal</w:t>
      </w:r>
      <w:r w:rsidR="00E359F0">
        <w:rPr>
          <w:lang w:val="en-US"/>
        </w:rPr>
        <w:t>-</w:t>
      </w:r>
      <w:proofErr w:type="spellStart"/>
      <w:r>
        <w:rPr>
          <w:lang w:val="en-US"/>
        </w:rPr>
        <w:t>culated</w:t>
      </w:r>
      <w:proofErr w:type="spellEnd"/>
      <w:r>
        <w:rPr>
          <w:lang w:val="en-US"/>
        </w:rPr>
        <w:t xml:space="preserve"> as the time derivative:</w:t>
      </w:r>
    </w:p>
    <w:p w:rsidR="00F75D4E" w:rsidRDefault="00F75D4E" w:rsidP="00F75D4E">
      <w:pPr>
        <w:rPr>
          <w:lang w:val="en-US"/>
        </w:rPr>
      </w:pPr>
    </w:p>
    <w:p w:rsidR="00F75D4E" w:rsidRPr="004632BA" w:rsidRDefault="00F75D4E" w:rsidP="00F75D4E">
      <w:pPr>
        <w:jc w:val="right"/>
        <w:rPr>
          <w:lang w:val="en-US"/>
        </w:rPr>
      </w:pPr>
      <w:r w:rsidRPr="005D1797">
        <w:rPr>
          <w:position w:val="-24"/>
        </w:rPr>
        <w:object w:dxaOrig="3140" w:dyaOrig="620">
          <v:shape id="_x0000_i1030" type="#_x0000_t75" style="width:134.85pt;height:26.85pt" o:ole="">
            <v:imagedata r:id="rId20" o:title=""/>
          </v:shape>
          <o:OLEObject Type="Embed" ProgID="Equation.3" ShapeID="_x0000_i1030" DrawAspect="Content" ObjectID="_1495566438" r:id="rId21"/>
        </w:object>
      </w:r>
      <w:r>
        <w:rPr>
          <w:lang w:val="en-US"/>
        </w:rPr>
        <w:t xml:space="preserve"> .        (6)</w:t>
      </w:r>
    </w:p>
    <w:p w:rsidR="00F75D4E" w:rsidRDefault="00F75D4E" w:rsidP="00F75D4E">
      <w:pPr>
        <w:rPr>
          <w:lang w:val="en-US"/>
        </w:rPr>
      </w:pPr>
    </w:p>
    <w:p w:rsidR="00F75D4E" w:rsidRDefault="00F75D4E" w:rsidP="00F75D4E">
      <w:pPr>
        <w:jc w:val="both"/>
        <w:rPr>
          <w:lang w:val="en-US"/>
        </w:rPr>
      </w:pPr>
      <w:r>
        <w:rPr>
          <w:lang w:val="en-US"/>
        </w:rPr>
        <w:t xml:space="preserve">The system (5) is over-defined, but it can be reduced to a couple of equations. </w:t>
      </w:r>
    </w:p>
    <w:p w:rsidR="00F75D4E" w:rsidRDefault="00F75D4E" w:rsidP="00F75D4E">
      <w:pPr>
        <w:jc w:val="both"/>
        <w:rPr>
          <w:lang w:val="en-US"/>
        </w:rPr>
      </w:pPr>
      <w:r>
        <w:rPr>
          <w:lang w:val="en-US"/>
        </w:rPr>
        <w:lastRenderedPageBreak/>
        <w:t>It can be easily done under an appropriate canonical transformation.</w:t>
      </w:r>
    </w:p>
    <w:p w:rsidR="00F75D4E" w:rsidRDefault="00F75D4E" w:rsidP="00F75D4E">
      <w:pPr>
        <w:rPr>
          <w:lang w:val="en-US"/>
        </w:rPr>
      </w:pPr>
    </w:p>
    <w:p w:rsidR="00F75D4E" w:rsidRPr="005B5EE0" w:rsidRDefault="00F75D4E" w:rsidP="00F75D4E">
      <w:pPr>
        <w:rPr>
          <w:b/>
          <w:bCs/>
          <w:lang w:val="en-US"/>
        </w:rPr>
      </w:pPr>
      <w:r>
        <w:rPr>
          <w:b/>
          <w:bCs/>
          <w:lang w:val="en-US"/>
        </w:rPr>
        <w:t>2</w:t>
      </w:r>
      <w:r w:rsidRPr="005B5EE0">
        <w:rPr>
          <w:b/>
          <w:bCs/>
          <w:lang w:val="en-US"/>
        </w:rPr>
        <w:t>.</w:t>
      </w:r>
      <w:r>
        <w:rPr>
          <w:b/>
          <w:bCs/>
          <w:lang w:val="en-US"/>
        </w:rPr>
        <w:t>2</w:t>
      </w:r>
      <w:r w:rsidRPr="005B5EE0">
        <w:rPr>
          <w:b/>
          <w:bCs/>
          <w:lang w:val="en-US"/>
        </w:rPr>
        <w:t xml:space="preserve"> </w:t>
      </w:r>
      <w:proofErr w:type="spellStart"/>
      <w:r w:rsidRPr="005B5EE0">
        <w:rPr>
          <w:b/>
          <w:bCs/>
          <w:lang w:val="en-US"/>
        </w:rPr>
        <w:t>Spinor</w:t>
      </w:r>
      <w:proofErr w:type="spellEnd"/>
      <w:r w:rsidRPr="005B5EE0">
        <w:rPr>
          <w:b/>
          <w:bCs/>
          <w:lang w:val="en-US"/>
        </w:rPr>
        <w:t xml:space="preserve"> </w:t>
      </w:r>
      <w:r>
        <w:rPr>
          <w:b/>
          <w:bCs/>
          <w:lang w:val="en-US"/>
        </w:rPr>
        <w:t>R</w:t>
      </w:r>
      <w:r w:rsidRPr="005B5EE0">
        <w:rPr>
          <w:b/>
          <w:bCs/>
          <w:lang w:val="en-US"/>
        </w:rPr>
        <w:t>epresentation</w:t>
      </w:r>
    </w:p>
    <w:p w:rsidR="00F75D4E" w:rsidRDefault="00F75D4E" w:rsidP="00F75D4E">
      <w:pPr>
        <w:jc w:val="both"/>
        <w:rPr>
          <w:lang w:val="en-US"/>
        </w:rPr>
      </w:pPr>
      <w:r>
        <w:rPr>
          <w:lang w:val="en-US"/>
        </w:rPr>
        <w:t xml:space="preserve">Let’s re-write (5) in the </w:t>
      </w:r>
      <w:proofErr w:type="spellStart"/>
      <w:r>
        <w:rPr>
          <w:lang w:val="en-US"/>
        </w:rPr>
        <w:t>spinor</w:t>
      </w:r>
      <w:proofErr w:type="spellEnd"/>
      <w:r>
        <w:rPr>
          <w:lang w:val="en-US"/>
        </w:rPr>
        <w:t xml:space="preserve"> representation:</w:t>
      </w:r>
    </w:p>
    <w:p w:rsidR="00F75D4E" w:rsidRDefault="00F75D4E" w:rsidP="00F75D4E">
      <w:pPr>
        <w:rPr>
          <w:lang w:val="en-US"/>
        </w:rPr>
      </w:pPr>
    </w:p>
    <w:p w:rsidR="00F75D4E" w:rsidRPr="004632BA" w:rsidRDefault="00F75D4E" w:rsidP="00F75D4E">
      <w:pPr>
        <w:jc w:val="right"/>
        <w:rPr>
          <w:lang w:val="en-US"/>
        </w:rPr>
      </w:pPr>
      <w:r w:rsidRPr="005D1797">
        <w:rPr>
          <w:position w:val="-64"/>
        </w:rPr>
        <w:object w:dxaOrig="1560" w:dyaOrig="1400">
          <v:shape id="_x0000_i1031" type="#_x0000_t75" style="width:61.25pt;height:54.8pt" o:ole="">
            <v:imagedata r:id="rId22" o:title=""/>
          </v:shape>
          <o:OLEObject Type="Embed" ProgID="Equation.3" ShapeID="_x0000_i1031" DrawAspect="Content" ObjectID="_1495566439" r:id="rId23"/>
        </w:object>
      </w:r>
      <w:r>
        <w:rPr>
          <w:lang w:val="en-US"/>
        </w:rPr>
        <w:tab/>
      </w:r>
      <w:r>
        <w:rPr>
          <w:lang w:val="en-US"/>
        </w:rPr>
        <w:tab/>
        <w:t xml:space="preserve">             (7)</w:t>
      </w:r>
    </w:p>
    <w:p w:rsidR="00F75D4E" w:rsidRDefault="00F75D4E" w:rsidP="00F75D4E">
      <w:pPr>
        <w:rPr>
          <w:lang w:val="en-US"/>
        </w:rPr>
      </w:pPr>
    </w:p>
    <w:p w:rsidR="00F75D4E" w:rsidRDefault="00F75D4E" w:rsidP="00F75D4E">
      <w:pPr>
        <w:rPr>
          <w:lang w:val="en-US"/>
        </w:rPr>
      </w:pPr>
      <w:r>
        <w:rPr>
          <w:lang w:val="en-US"/>
        </w:rPr>
        <w:t xml:space="preserve">By (7) </w:t>
      </w:r>
      <w:proofErr w:type="spellStart"/>
      <w:r>
        <w:rPr>
          <w:lang w:val="en-US"/>
        </w:rPr>
        <w:t>Eqs</w:t>
      </w:r>
      <w:proofErr w:type="spellEnd"/>
      <w:r>
        <w:rPr>
          <w:lang w:val="en-US"/>
        </w:rPr>
        <w:t xml:space="preserve"> (5) can be simplified:</w:t>
      </w:r>
    </w:p>
    <w:p w:rsidR="00F75D4E" w:rsidRDefault="00F75D4E" w:rsidP="00F75D4E">
      <w:pPr>
        <w:rPr>
          <w:lang w:val="en-US"/>
        </w:rPr>
      </w:pPr>
    </w:p>
    <w:p w:rsidR="00F75D4E" w:rsidRPr="004632BA" w:rsidRDefault="00F75D4E" w:rsidP="00F75D4E">
      <w:pPr>
        <w:jc w:val="right"/>
        <w:rPr>
          <w:lang w:val="en-US"/>
        </w:rPr>
      </w:pPr>
      <w:r w:rsidRPr="00E4033E">
        <w:rPr>
          <w:position w:val="-28"/>
        </w:rPr>
        <w:object w:dxaOrig="2200" w:dyaOrig="680">
          <v:shape id="_x0000_i1032" type="#_x0000_t75" style="width:94.55pt;height:29pt" o:ole="">
            <v:imagedata r:id="rId24" o:title=""/>
          </v:shape>
          <o:OLEObject Type="Embed" ProgID="Equation.3" ShapeID="_x0000_i1032" DrawAspect="Content" ObjectID="_1495566440" r:id="rId25"/>
        </w:object>
      </w:r>
      <w:r>
        <w:rPr>
          <w:lang w:val="en-US"/>
        </w:rPr>
        <w:tab/>
      </w:r>
      <w:r>
        <w:rPr>
          <w:lang w:val="en-US"/>
        </w:rPr>
        <w:tab/>
        <w:t>(8)</w:t>
      </w:r>
    </w:p>
    <w:p w:rsidR="00F75D4E" w:rsidRDefault="00F75D4E" w:rsidP="00F75D4E">
      <w:pPr>
        <w:rPr>
          <w:lang w:val="en-US"/>
        </w:rPr>
      </w:pPr>
    </w:p>
    <w:p w:rsidR="00F75D4E" w:rsidRDefault="00F75D4E" w:rsidP="00F75D4E">
      <w:pPr>
        <w:rPr>
          <w:lang w:val="en-US"/>
        </w:rPr>
      </w:pPr>
      <w:proofErr w:type="gramStart"/>
      <w:r>
        <w:rPr>
          <w:lang w:val="en-US"/>
        </w:rPr>
        <w:t>with</w:t>
      </w:r>
      <w:proofErr w:type="gramEnd"/>
      <w:r>
        <w:rPr>
          <w:lang w:val="en-US"/>
        </w:rPr>
        <w:t xml:space="preserve"> the current:</w:t>
      </w:r>
    </w:p>
    <w:p w:rsidR="00F75D4E" w:rsidRDefault="00F75D4E" w:rsidP="00F75D4E">
      <w:pPr>
        <w:rPr>
          <w:lang w:val="en-US"/>
        </w:rPr>
      </w:pPr>
    </w:p>
    <w:p w:rsidR="00F75D4E" w:rsidRPr="007168ED" w:rsidRDefault="00F75D4E" w:rsidP="00F75D4E">
      <w:pPr>
        <w:jc w:val="right"/>
        <w:rPr>
          <w:lang w:val="en-US"/>
        </w:rPr>
      </w:pPr>
      <w:r w:rsidRPr="005D1797">
        <w:rPr>
          <w:position w:val="-24"/>
        </w:rPr>
        <w:object w:dxaOrig="1640" w:dyaOrig="620">
          <v:shape id="_x0000_i1033" type="#_x0000_t75" style="width:69.3pt;height:26.35pt" o:ole="">
            <v:imagedata r:id="rId26" o:title=""/>
          </v:shape>
          <o:OLEObject Type="Embed" ProgID="Equation.3" ShapeID="_x0000_i1033" DrawAspect="Content" ObjectID="_1495566441" r:id="rId27"/>
        </w:object>
      </w:r>
      <w:r>
        <w:rPr>
          <w:lang w:val="en-US"/>
        </w:rPr>
        <w:t>.</w:t>
      </w:r>
      <w:r>
        <w:rPr>
          <w:lang w:val="en-US"/>
        </w:rPr>
        <w:tab/>
      </w:r>
      <w:r>
        <w:rPr>
          <w:lang w:val="en-US"/>
        </w:rPr>
        <w:tab/>
      </w:r>
      <w:r>
        <w:rPr>
          <w:lang w:val="en-US"/>
        </w:rPr>
        <w:tab/>
        <w:t>(9)</w:t>
      </w:r>
    </w:p>
    <w:p w:rsidR="00F75D4E" w:rsidRPr="004632BA" w:rsidRDefault="00F75D4E" w:rsidP="00F75D4E">
      <w:pPr>
        <w:rPr>
          <w:lang w:val="en-US"/>
        </w:rPr>
      </w:pPr>
    </w:p>
    <w:p w:rsidR="00F75D4E" w:rsidRDefault="00F75D4E" w:rsidP="00F75D4E">
      <w:pPr>
        <w:jc w:val="both"/>
        <w:rPr>
          <w:lang w:val="en-US"/>
        </w:rPr>
      </w:pPr>
      <w:r>
        <w:rPr>
          <w:lang w:val="en-US"/>
        </w:rPr>
        <w:t xml:space="preserve">There is an alternative form for (8) under the </w:t>
      </w:r>
      <w:proofErr w:type="spellStart"/>
      <w:r>
        <w:rPr>
          <w:lang w:val="en-US"/>
        </w:rPr>
        <w:t>cano</w:t>
      </w:r>
      <w:r w:rsidR="00E359F0">
        <w:rPr>
          <w:lang w:val="en-US"/>
        </w:rPr>
        <w:t>-</w:t>
      </w:r>
      <w:r>
        <w:rPr>
          <w:lang w:val="en-US"/>
        </w:rPr>
        <w:t>nical</w:t>
      </w:r>
      <w:proofErr w:type="spellEnd"/>
      <w:r>
        <w:rPr>
          <w:lang w:val="en-US"/>
        </w:rPr>
        <w:t xml:space="preserve"> transformation:</w:t>
      </w:r>
    </w:p>
    <w:p w:rsidR="00F75D4E" w:rsidRDefault="00F75D4E" w:rsidP="00F75D4E">
      <w:pPr>
        <w:jc w:val="both"/>
        <w:rPr>
          <w:lang w:val="en-US"/>
        </w:rPr>
      </w:pPr>
    </w:p>
    <w:p w:rsidR="00F75D4E" w:rsidRPr="005D2123" w:rsidRDefault="00F75D4E" w:rsidP="00F75D4E">
      <w:pPr>
        <w:jc w:val="right"/>
        <w:rPr>
          <w:lang w:val="en-US"/>
        </w:rPr>
      </w:pPr>
      <w:r w:rsidRPr="005D1797">
        <w:rPr>
          <w:position w:val="-6"/>
        </w:rPr>
        <w:object w:dxaOrig="940" w:dyaOrig="220">
          <v:shape id="_x0000_i1034" type="#_x0000_t75" style="width:40.85pt;height:9.65pt" o:ole="">
            <v:imagedata r:id="rId28" o:title=""/>
          </v:shape>
          <o:OLEObject Type="Embed" ProgID="Equation.3" ShapeID="_x0000_i1034" DrawAspect="Content" ObjectID="_1495566442" r:id="rId29"/>
        </w:object>
      </w:r>
      <w:r>
        <w:rPr>
          <w:lang w:val="en-US"/>
        </w:rPr>
        <w:t>.</w:t>
      </w:r>
      <w:r>
        <w:rPr>
          <w:lang w:val="en-US"/>
        </w:rPr>
        <w:tab/>
      </w:r>
      <w:r>
        <w:rPr>
          <w:lang w:val="en-US"/>
        </w:rPr>
        <w:tab/>
        <w:t>(10)</w:t>
      </w:r>
    </w:p>
    <w:p w:rsidR="00F75D4E" w:rsidRDefault="00F75D4E" w:rsidP="00F75D4E">
      <w:pPr>
        <w:rPr>
          <w:lang w:val="en-US"/>
        </w:rPr>
      </w:pPr>
    </w:p>
    <w:p w:rsidR="00F75D4E" w:rsidRPr="004632BA" w:rsidRDefault="00F75D4E" w:rsidP="00F75D4E">
      <w:pPr>
        <w:rPr>
          <w:lang w:val="en-US"/>
        </w:rPr>
      </w:pPr>
      <w:r>
        <w:rPr>
          <w:lang w:val="en-US"/>
        </w:rPr>
        <w:t>Then in the place of (8) we get the system:</w:t>
      </w:r>
    </w:p>
    <w:p w:rsidR="00F75D4E" w:rsidRPr="004632BA" w:rsidRDefault="00F75D4E" w:rsidP="00F75D4E">
      <w:pPr>
        <w:rPr>
          <w:lang w:val="en-US"/>
        </w:rPr>
      </w:pPr>
    </w:p>
    <w:p w:rsidR="00F75D4E" w:rsidRPr="005D2123" w:rsidRDefault="00F75D4E" w:rsidP="00F75D4E">
      <w:pPr>
        <w:jc w:val="right"/>
        <w:rPr>
          <w:lang w:val="en-US"/>
        </w:rPr>
      </w:pPr>
      <w:r w:rsidRPr="00E4033E">
        <w:rPr>
          <w:position w:val="-50"/>
        </w:rPr>
        <w:object w:dxaOrig="2460" w:dyaOrig="1120">
          <v:shape id="_x0000_i1035" type="#_x0000_t75" style="width:106.4pt;height:48.35pt" o:ole="">
            <v:imagedata r:id="rId30" o:title=""/>
          </v:shape>
          <o:OLEObject Type="Embed" ProgID="Equation.3" ShapeID="_x0000_i1035" DrawAspect="Content" ObjectID="_1495566443" r:id="rId31"/>
        </w:object>
      </w:r>
      <w:r>
        <w:rPr>
          <w:lang w:val="en-US"/>
        </w:rPr>
        <w:tab/>
      </w:r>
      <w:r>
        <w:rPr>
          <w:lang w:val="en-US"/>
        </w:rPr>
        <w:tab/>
        <w:t>(11)</w:t>
      </w:r>
    </w:p>
    <w:p w:rsidR="00F75D4E" w:rsidRDefault="00F75D4E" w:rsidP="00F75D4E">
      <w:pPr>
        <w:rPr>
          <w:lang w:val="en-US"/>
        </w:rPr>
      </w:pPr>
    </w:p>
    <w:p w:rsidR="00F75D4E" w:rsidRDefault="00F75D4E" w:rsidP="00F75D4E">
      <w:pPr>
        <w:jc w:val="both"/>
        <w:rPr>
          <w:lang w:val="en-US"/>
        </w:rPr>
      </w:pPr>
      <w:r>
        <w:rPr>
          <w:lang w:val="en-US"/>
        </w:rPr>
        <w:t xml:space="preserve">The form (11) is especially useful for particular quantum realization of JJ, like </w:t>
      </w:r>
      <w:proofErr w:type="spellStart"/>
      <w:r w:rsidR="005D2E10">
        <w:rPr>
          <w:lang w:val="en-US"/>
        </w:rPr>
        <w:t>ultracold</w:t>
      </w:r>
      <w:proofErr w:type="spellEnd"/>
      <w:r w:rsidR="005D2E10">
        <w:rPr>
          <w:lang w:val="en-US"/>
        </w:rPr>
        <w:t xml:space="preserve"> atom</w:t>
      </w:r>
      <w:r w:rsidRPr="006D42AE">
        <w:rPr>
          <w:lang w:val="en-US"/>
        </w:rPr>
        <w:t>s trap</w:t>
      </w:r>
      <w:r w:rsidR="00E359F0">
        <w:rPr>
          <w:lang w:val="en-US"/>
        </w:rPr>
        <w:t>-</w:t>
      </w:r>
      <w:proofErr w:type="spellStart"/>
      <w:r w:rsidRPr="006D42AE">
        <w:rPr>
          <w:lang w:val="en-US"/>
        </w:rPr>
        <w:t>ped</w:t>
      </w:r>
      <w:proofErr w:type="spellEnd"/>
      <w:r w:rsidRPr="006D42AE">
        <w:rPr>
          <w:lang w:val="en-US"/>
        </w:rPr>
        <w:t xml:space="preserve"> </w:t>
      </w:r>
      <w:proofErr w:type="gramStart"/>
      <w:r w:rsidRPr="006D42AE">
        <w:rPr>
          <w:lang w:val="en-US"/>
        </w:rPr>
        <w:t>in a double-well potential and coupled cavity QED systems</w:t>
      </w:r>
      <w:proofErr w:type="gramEnd"/>
      <w:r>
        <w:rPr>
          <w:lang w:val="en-US"/>
        </w:rPr>
        <w:t>.</w:t>
      </w:r>
    </w:p>
    <w:p w:rsidR="00F75D4E" w:rsidRDefault="00F75D4E" w:rsidP="00F75D4E">
      <w:pPr>
        <w:jc w:val="both"/>
        <w:rPr>
          <w:lang w:val="en-US"/>
        </w:rPr>
      </w:pPr>
      <w:r>
        <w:rPr>
          <w:lang w:val="en-US"/>
        </w:rPr>
        <w:t xml:space="preserve">   The dynamical system (11) has </w:t>
      </w:r>
      <w:r w:rsidR="005D2E10">
        <w:rPr>
          <w:lang w:val="en-US"/>
        </w:rPr>
        <w:t xml:space="preserve">the </w:t>
      </w:r>
      <w:r>
        <w:rPr>
          <w:lang w:val="en-US"/>
        </w:rPr>
        <w:t xml:space="preserve">Hamiltonian: </w:t>
      </w:r>
    </w:p>
    <w:p w:rsidR="00F75D4E" w:rsidRDefault="00F75D4E" w:rsidP="00F75D4E">
      <w:pPr>
        <w:jc w:val="both"/>
        <w:rPr>
          <w:lang w:val="en-US"/>
        </w:rPr>
      </w:pPr>
    </w:p>
    <w:p w:rsidR="00F75D4E" w:rsidRPr="00944B63" w:rsidRDefault="00F75D4E" w:rsidP="00F75D4E">
      <w:pPr>
        <w:jc w:val="right"/>
        <w:rPr>
          <w:lang w:val="en-US"/>
        </w:rPr>
      </w:pPr>
      <w:r w:rsidRPr="005D1797">
        <w:rPr>
          <w:position w:val="-10"/>
        </w:rPr>
        <w:object w:dxaOrig="2500" w:dyaOrig="420">
          <v:shape id="_x0000_i1036" type="#_x0000_t75" style="width:108pt;height:17.75pt" o:ole="">
            <v:imagedata r:id="rId32" o:title=""/>
          </v:shape>
          <o:OLEObject Type="Embed" ProgID="Equation.3" ShapeID="_x0000_i1036" DrawAspect="Content" ObjectID="_1495566444" r:id="rId33"/>
        </w:object>
      </w:r>
      <w:r>
        <w:rPr>
          <w:lang w:val="en-US"/>
        </w:rPr>
        <w:tab/>
        <w:t>(12)</w:t>
      </w:r>
    </w:p>
    <w:p w:rsidR="00F75D4E" w:rsidRDefault="00F75D4E" w:rsidP="00F75D4E">
      <w:pPr>
        <w:rPr>
          <w:lang w:val="en-US"/>
        </w:rPr>
      </w:pPr>
    </w:p>
    <w:p w:rsidR="00F75D4E" w:rsidRDefault="00F75D4E" w:rsidP="00F75D4E">
      <w:pPr>
        <w:rPr>
          <w:lang w:val="en-US"/>
        </w:rPr>
      </w:pPr>
      <w:proofErr w:type="gramStart"/>
      <w:r>
        <w:rPr>
          <w:lang w:val="en-US"/>
        </w:rPr>
        <w:t>plotted</w:t>
      </w:r>
      <w:proofErr w:type="gramEnd"/>
      <w:r>
        <w:rPr>
          <w:lang w:val="en-US"/>
        </w:rPr>
        <w:t xml:space="preserve"> on Fig.1.</w:t>
      </w:r>
    </w:p>
    <w:p w:rsidR="00F75D4E" w:rsidRDefault="00F75D4E" w:rsidP="00F75D4E">
      <w:pPr>
        <w:jc w:val="center"/>
        <w:rPr>
          <w:lang w:val="en-US"/>
        </w:rPr>
      </w:pPr>
      <w:r>
        <w:rPr>
          <w:noProof/>
        </w:rPr>
        <w:drawing>
          <wp:inline distT="0" distB="0" distL="0" distR="0">
            <wp:extent cx="1985645" cy="1896745"/>
            <wp:effectExtent l="19050" t="0" r="0" b="0"/>
            <wp:docPr id="13" name="Рисунок 1"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jpg"/>
                    <pic:cNvPicPr>
                      <a:picLocks noChangeAspect="1" noChangeArrowheads="1"/>
                    </pic:cNvPicPr>
                  </pic:nvPicPr>
                  <pic:blipFill>
                    <a:blip r:embed="rId34" cstate="print"/>
                    <a:srcRect/>
                    <a:stretch>
                      <a:fillRect/>
                    </a:stretch>
                  </pic:blipFill>
                  <pic:spPr bwMode="auto">
                    <a:xfrm>
                      <a:off x="0" y="0"/>
                      <a:ext cx="1985645" cy="1896745"/>
                    </a:xfrm>
                    <a:prstGeom prst="rect">
                      <a:avLst/>
                    </a:prstGeom>
                    <a:noFill/>
                    <a:ln w="9525">
                      <a:noFill/>
                      <a:miter lim="800000"/>
                      <a:headEnd/>
                      <a:tailEnd/>
                    </a:ln>
                  </pic:spPr>
                </pic:pic>
              </a:graphicData>
            </a:graphic>
          </wp:inline>
        </w:drawing>
      </w:r>
    </w:p>
    <w:p w:rsidR="00F75D4E" w:rsidRDefault="00F75D4E" w:rsidP="00F75D4E">
      <w:pPr>
        <w:jc w:val="center"/>
        <w:rPr>
          <w:sz w:val="16"/>
          <w:szCs w:val="16"/>
          <w:lang w:val="en-US"/>
        </w:rPr>
      </w:pPr>
      <w:proofErr w:type="gramStart"/>
      <w:r w:rsidRPr="000C44DF">
        <w:rPr>
          <w:sz w:val="16"/>
          <w:szCs w:val="16"/>
          <w:lang w:val="en-US"/>
        </w:rPr>
        <w:t>Figure 1.</w:t>
      </w:r>
      <w:proofErr w:type="gramEnd"/>
      <w:r w:rsidRPr="000C44DF">
        <w:rPr>
          <w:sz w:val="16"/>
          <w:szCs w:val="16"/>
          <w:lang w:val="en-US"/>
        </w:rPr>
        <w:t xml:space="preserve"> Hamiltonian </w:t>
      </w:r>
      <w:r>
        <w:rPr>
          <w:sz w:val="16"/>
          <w:szCs w:val="16"/>
          <w:lang w:val="en-US"/>
        </w:rPr>
        <w:t>(</w:t>
      </w:r>
      <w:r w:rsidRPr="00A86040">
        <w:rPr>
          <w:sz w:val="16"/>
          <w:szCs w:val="16"/>
          <w:lang w:val="en-US"/>
        </w:rPr>
        <w:t>12</w:t>
      </w:r>
      <w:r>
        <w:rPr>
          <w:sz w:val="16"/>
          <w:szCs w:val="16"/>
          <w:lang w:val="en-US"/>
        </w:rPr>
        <w:t xml:space="preserve">) for </w:t>
      </w:r>
      <w:r w:rsidRPr="006E4245">
        <w:rPr>
          <w:i/>
          <w:iCs/>
          <w:sz w:val="16"/>
          <w:szCs w:val="16"/>
          <w:lang w:val="en-US"/>
        </w:rPr>
        <w:t>ω</w:t>
      </w:r>
      <w:r>
        <w:rPr>
          <w:sz w:val="16"/>
          <w:szCs w:val="16"/>
          <w:lang w:val="en-US"/>
        </w:rPr>
        <w:t xml:space="preserve"> = 1.0 and </w:t>
      </w:r>
      <w:r w:rsidRPr="006E4245">
        <w:rPr>
          <w:i/>
          <w:iCs/>
          <w:sz w:val="16"/>
          <w:szCs w:val="16"/>
          <w:lang w:val="en-US"/>
        </w:rPr>
        <w:t>u</w:t>
      </w:r>
      <w:r w:rsidRPr="006E4245">
        <w:rPr>
          <w:sz w:val="16"/>
          <w:szCs w:val="16"/>
          <w:lang w:val="en-US"/>
        </w:rPr>
        <w:t xml:space="preserve"> = </w:t>
      </w:r>
      <w:r>
        <w:rPr>
          <w:sz w:val="16"/>
          <w:szCs w:val="16"/>
          <w:lang w:val="en-US"/>
        </w:rPr>
        <w:t>0.5.</w:t>
      </w:r>
    </w:p>
    <w:p w:rsidR="00F75D4E" w:rsidRPr="006E4245" w:rsidRDefault="00F75D4E" w:rsidP="00F75D4E">
      <w:pPr>
        <w:jc w:val="center"/>
        <w:rPr>
          <w:sz w:val="16"/>
          <w:szCs w:val="16"/>
          <w:lang w:val="en-US"/>
        </w:rPr>
      </w:pPr>
    </w:p>
    <w:p w:rsidR="00F75D4E" w:rsidRDefault="00F75D4E" w:rsidP="00F75D4E">
      <w:pPr>
        <w:jc w:val="both"/>
        <w:rPr>
          <w:lang w:val="en-US"/>
        </w:rPr>
      </w:pPr>
    </w:p>
    <w:p w:rsidR="00F75D4E" w:rsidRDefault="00F75D4E" w:rsidP="00F75D4E">
      <w:pPr>
        <w:jc w:val="both"/>
        <w:rPr>
          <w:lang w:val="en-US"/>
        </w:rPr>
      </w:pPr>
      <w:r>
        <w:rPr>
          <w:lang w:val="en-US"/>
        </w:rPr>
        <w:lastRenderedPageBreak/>
        <w:t xml:space="preserve">This quantum system (9), (11) is very sensitive with respect to the choice of the parameters </w:t>
      </w:r>
      <w:r w:rsidRPr="005D2123">
        <w:rPr>
          <w:i/>
          <w:iCs/>
          <w:lang w:val="en-US"/>
        </w:rPr>
        <w:t>u</w:t>
      </w:r>
      <w:r>
        <w:rPr>
          <w:lang w:val="en-US"/>
        </w:rPr>
        <w:t xml:space="preserve"> and </w:t>
      </w:r>
      <w:r w:rsidRPr="005D2123">
        <w:rPr>
          <w:i/>
          <w:iCs/>
          <w:lang w:val="en-US"/>
        </w:rPr>
        <w:t>ω</w:t>
      </w:r>
      <w:r>
        <w:rPr>
          <w:lang w:val="en-US"/>
        </w:rPr>
        <w:t xml:space="preserve">. </w:t>
      </w:r>
    </w:p>
    <w:p w:rsidR="00F75D4E" w:rsidRDefault="00F75D4E" w:rsidP="00F75D4E">
      <w:pPr>
        <w:jc w:val="both"/>
        <w:rPr>
          <w:lang w:val="en-US"/>
        </w:rPr>
      </w:pPr>
    </w:p>
    <w:p w:rsidR="00F75D4E" w:rsidRPr="000E3669" w:rsidRDefault="00F75D4E" w:rsidP="00F75D4E">
      <w:pPr>
        <w:jc w:val="both"/>
        <w:rPr>
          <w:b/>
          <w:bCs/>
          <w:lang w:val="en-US"/>
        </w:rPr>
      </w:pPr>
      <w:r>
        <w:rPr>
          <w:b/>
          <w:bCs/>
          <w:lang w:val="en-US"/>
        </w:rPr>
        <w:t>3</w:t>
      </w:r>
      <w:r w:rsidRPr="000E3669">
        <w:rPr>
          <w:b/>
          <w:bCs/>
          <w:lang w:val="en-US"/>
        </w:rPr>
        <w:t xml:space="preserve"> </w:t>
      </w:r>
      <w:r>
        <w:rPr>
          <w:b/>
          <w:bCs/>
          <w:lang w:val="en-US"/>
        </w:rPr>
        <w:t xml:space="preserve">Target Attractor </w:t>
      </w:r>
      <w:proofErr w:type="gramStart"/>
      <w:r>
        <w:rPr>
          <w:b/>
          <w:bCs/>
          <w:lang w:val="en-US"/>
        </w:rPr>
        <w:t>Feedback</w:t>
      </w:r>
      <w:proofErr w:type="gramEnd"/>
    </w:p>
    <w:p w:rsidR="00F75D4E" w:rsidRDefault="00F75D4E" w:rsidP="00F75D4E">
      <w:pPr>
        <w:jc w:val="both"/>
        <w:rPr>
          <w:lang w:val="en-US"/>
        </w:rPr>
      </w:pPr>
      <w:r>
        <w:rPr>
          <w:lang w:val="en-US"/>
        </w:rPr>
        <w:t>Target attractor control (“synergetic control” in author’s terminology) is based on the directed self-organization of the dynamical system [</w:t>
      </w:r>
      <w:proofErr w:type="spellStart"/>
      <w:r w:rsidRPr="000B2643">
        <w:rPr>
          <w:lang w:val="en-US"/>
        </w:rPr>
        <w:t>Kolesnikov</w:t>
      </w:r>
      <w:proofErr w:type="spellEnd"/>
      <w:r>
        <w:rPr>
          <w:lang w:val="en-US"/>
        </w:rPr>
        <w:t xml:space="preserve">, 2012]. The </w:t>
      </w:r>
      <w:r w:rsidRPr="00C50093">
        <w:rPr>
          <w:i/>
          <w:iCs/>
          <w:lang w:val="en-US"/>
        </w:rPr>
        <w:t>m</w:t>
      </w:r>
      <w:r>
        <w:rPr>
          <w:lang w:val="en-US"/>
        </w:rPr>
        <w:t>-parametric a</w:t>
      </w:r>
      <w:r w:rsidRPr="00C50093">
        <w:rPr>
          <w:lang w:val="en-US"/>
        </w:rPr>
        <w:t xml:space="preserve">ttracting </w:t>
      </w:r>
      <w:r>
        <w:rPr>
          <w:lang w:val="en-US"/>
        </w:rPr>
        <w:t xml:space="preserve">invariant manifold (the </w:t>
      </w:r>
      <w:r w:rsidRPr="00C50093">
        <w:rPr>
          <w:lang w:val="en-US"/>
        </w:rPr>
        <w:t xml:space="preserve">subset referring the </w:t>
      </w:r>
      <w:r>
        <w:rPr>
          <w:lang w:val="en-US"/>
        </w:rPr>
        <w:t>control target)</w:t>
      </w:r>
    </w:p>
    <w:p w:rsidR="00F75D4E" w:rsidRPr="00C50093" w:rsidRDefault="00F75D4E" w:rsidP="00F75D4E">
      <w:pPr>
        <w:jc w:val="both"/>
        <w:rPr>
          <w:lang w:val="en-US"/>
        </w:rPr>
      </w:pPr>
    </w:p>
    <w:p w:rsidR="00F75D4E" w:rsidRPr="009F7ECF" w:rsidRDefault="00F75D4E" w:rsidP="00F75D4E">
      <w:pPr>
        <w:jc w:val="right"/>
        <w:rPr>
          <w:lang w:val="en-US"/>
        </w:rPr>
      </w:pPr>
      <w:r w:rsidRPr="00C50093">
        <w:rPr>
          <w:position w:val="-12"/>
        </w:rPr>
        <w:object w:dxaOrig="2659" w:dyaOrig="360">
          <v:shape id="_x0000_i1037" type="#_x0000_t75" style="width:114.45pt;height:15.6pt" o:ole="">
            <v:imagedata r:id="rId35" o:title=""/>
          </v:shape>
          <o:OLEObject Type="Embed" ProgID="Equation.3" ShapeID="_x0000_i1037" DrawAspect="Content" ObjectID="_1495566445" r:id="rId36"/>
        </w:object>
      </w:r>
      <w:r>
        <w:rPr>
          <w:lang w:val="en-US"/>
        </w:rPr>
        <w:tab/>
        <w:t xml:space="preserve">  (13)</w:t>
      </w:r>
    </w:p>
    <w:p w:rsidR="00F75D4E" w:rsidRDefault="00F75D4E" w:rsidP="00F75D4E">
      <w:pPr>
        <w:jc w:val="both"/>
        <w:rPr>
          <w:lang w:val="en-US"/>
        </w:rPr>
      </w:pPr>
    </w:p>
    <w:p w:rsidR="00F75D4E" w:rsidRDefault="00F75D4E" w:rsidP="00F75D4E">
      <w:pPr>
        <w:jc w:val="both"/>
        <w:rPr>
          <w:lang w:val="en-US"/>
        </w:rPr>
      </w:pPr>
      <w:proofErr w:type="gramStart"/>
      <w:r>
        <w:rPr>
          <w:lang w:val="en-US"/>
        </w:rPr>
        <w:t>is</w:t>
      </w:r>
      <w:proofErr w:type="gramEnd"/>
      <w:r>
        <w:rPr>
          <w:lang w:val="en-US"/>
        </w:rPr>
        <w:t xml:space="preserve"> defined with the</w:t>
      </w:r>
      <w:r w:rsidRPr="00C50093">
        <w:rPr>
          <w:lang w:val="en-US"/>
        </w:rPr>
        <w:t xml:space="preserve"> functions of </w:t>
      </w:r>
      <w:r>
        <w:rPr>
          <w:lang w:val="en-US"/>
        </w:rPr>
        <w:t>the</w:t>
      </w:r>
      <w:r w:rsidRPr="00C50093">
        <w:rPr>
          <w:lang w:val="en-US"/>
        </w:rPr>
        <w:t xml:space="preserve"> state variables</w:t>
      </w:r>
      <w:r>
        <w:rPr>
          <w:lang w:val="en-US"/>
        </w:rPr>
        <w:t xml:space="preserve"> </w:t>
      </w:r>
      <w:r w:rsidRPr="00C50093">
        <w:rPr>
          <w:i/>
          <w:iCs/>
          <w:lang w:val="en-US"/>
        </w:rPr>
        <w:t>x</w:t>
      </w:r>
      <w:r w:rsidRPr="00C50093">
        <w:rPr>
          <w:vertAlign w:val="subscript"/>
          <w:lang w:val="en-US"/>
        </w:rPr>
        <w:t>1</w:t>
      </w:r>
      <w:r>
        <w:rPr>
          <w:lang w:val="en-US"/>
        </w:rPr>
        <w:t>,…,</w:t>
      </w:r>
      <w:proofErr w:type="spellStart"/>
      <w:r w:rsidRPr="00C50093">
        <w:rPr>
          <w:i/>
          <w:iCs/>
          <w:lang w:val="en-US"/>
        </w:rPr>
        <w:t>x</w:t>
      </w:r>
      <w:r>
        <w:rPr>
          <w:i/>
          <w:iCs/>
          <w:vertAlign w:val="subscript"/>
          <w:lang w:val="en-US"/>
        </w:rPr>
        <w:t>n</w:t>
      </w:r>
      <w:proofErr w:type="spellEnd"/>
      <w:r w:rsidRPr="00C50093">
        <w:rPr>
          <w:lang w:val="en-US"/>
        </w:rPr>
        <w:t xml:space="preserve">. </w:t>
      </w:r>
      <w:proofErr w:type="spellStart"/>
      <w:r>
        <w:rPr>
          <w:lang w:val="en-US"/>
        </w:rPr>
        <w:t>Eqs</w:t>
      </w:r>
      <w:proofErr w:type="spellEnd"/>
      <w:r>
        <w:rPr>
          <w:lang w:val="en-US"/>
        </w:rPr>
        <w:t xml:space="preserve"> (13)</w:t>
      </w:r>
      <w:r w:rsidRPr="00C50093">
        <w:rPr>
          <w:lang w:val="en-US"/>
        </w:rPr>
        <w:t xml:space="preserve"> </w:t>
      </w:r>
      <w:r>
        <w:rPr>
          <w:lang w:val="en-US"/>
        </w:rPr>
        <w:t>must provide</w:t>
      </w:r>
      <w:r w:rsidRPr="00C50093">
        <w:rPr>
          <w:lang w:val="en-US"/>
        </w:rPr>
        <w:t xml:space="preserve"> </w:t>
      </w:r>
      <w:r>
        <w:rPr>
          <w:lang w:val="en-US"/>
        </w:rPr>
        <w:t xml:space="preserve">the </w:t>
      </w:r>
      <w:r w:rsidRPr="00C50093">
        <w:rPr>
          <w:lang w:val="en-US"/>
        </w:rPr>
        <w:t xml:space="preserve">asymptotic </w:t>
      </w:r>
      <w:proofErr w:type="spellStart"/>
      <w:r w:rsidRPr="00C50093">
        <w:rPr>
          <w:lang w:val="en-US"/>
        </w:rPr>
        <w:t>sta</w:t>
      </w:r>
      <w:r w:rsidR="001E6A4D">
        <w:rPr>
          <w:lang w:val="en-US"/>
        </w:rPr>
        <w:t>-</w:t>
      </w:r>
      <w:r w:rsidRPr="00C50093">
        <w:rPr>
          <w:lang w:val="en-US"/>
        </w:rPr>
        <w:t>bility</w:t>
      </w:r>
      <w:proofErr w:type="spellEnd"/>
      <w:r w:rsidRPr="00C50093">
        <w:rPr>
          <w:lang w:val="en-US"/>
        </w:rPr>
        <w:t xml:space="preserve"> </w:t>
      </w:r>
      <w:r>
        <w:rPr>
          <w:lang w:val="en-US"/>
        </w:rPr>
        <w:t xml:space="preserve">of the system dynamics </w:t>
      </w:r>
      <w:r w:rsidRPr="00C50093">
        <w:rPr>
          <w:lang w:val="en-US"/>
        </w:rPr>
        <w:t>with respect to the</w:t>
      </w:r>
      <w:r>
        <w:rPr>
          <w:lang w:val="en-US"/>
        </w:rPr>
        <w:t xml:space="preserve"> control target.</w:t>
      </w:r>
      <w:r w:rsidRPr="00C50093">
        <w:rPr>
          <w:lang w:val="en-US"/>
        </w:rPr>
        <w:t xml:space="preserve"> </w:t>
      </w:r>
    </w:p>
    <w:p w:rsidR="00F75D4E" w:rsidRDefault="00F75D4E" w:rsidP="00F75D4E">
      <w:pPr>
        <w:jc w:val="both"/>
        <w:rPr>
          <w:lang w:val="en-US"/>
        </w:rPr>
      </w:pPr>
      <w:r>
        <w:rPr>
          <w:lang w:val="en-US"/>
        </w:rPr>
        <w:t>To do it, l</w:t>
      </w:r>
      <w:r w:rsidRPr="00533D1A">
        <w:rPr>
          <w:lang w:val="en-US"/>
        </w:rPr>
        <w:t xml:space="preserve">et’s require minimum of the following </w:t>
      </w:r>
      <w:proofErr w:type="spellStart"/>
      <w:r w:rsidRPr="00533D1A">
        <w:rPr>
          <w:lang w:val="en-US"/>
        </w:rPr>
        <w:t>opti</w:t>
      </w:r>
      <w:r w:rsidR="001E6A4D">
        <w:rPr>
          <w:lang w:val="en-US"/>
        </w:rPr>
        <w:t>-</w:t>
      </w:r>
      <w:r w:rsidRPr="00533D1A">
        <w:rPr>
          <w:lang w:val="en-US"/>
        </w:rPr>
        <w:t>mi</w:t>
      </w:r>
      <w:r>
        <w:rPr>
          <w:lang w:val="en-US"/>
        </w:rPr>
        <w:t>zing</w:t>
      </w:r>
      <w:proofErr w:type="spellEnd"/>
      <w:r>
        <w:rPr>
          <w:lang w:val="en-US"/>
        </w:rPr>
        <w:t xml:space="preserve"> functional to be satisfied:</w:t>
      </w:r>
    </w:p>
    <w:p w:rsidR="00F75D4E" w:rsidRDefault="00F75D4E" w:rsidP="00F75D4E">
      <w:pPr>
        <w:jc w:val="both"/>
        <w:rPr>
          <w:lang w:val="en-US"/>
        </w:rPr>
      </w:pPr>
    </w:p>
    <w:p w:rsidR="00F75D4E" w:rsidRPr="00322913" w:rsidRDefault="00F75D4E" w:rsidP="00F75D4E">
      <w:pPr>
        <w:jc w:val="right"/>
        <w:rPr>
          <w:lang w:val="en-US"/>
        </w:rPr>
      </w:pPr>
      <w:r w:rsidRPr="00533D1A">
        <w:rPr>
          <w:position w:val="-32"/>
        </w:rPr>
        <w:object w:dxaOrig="3739" w:dyaOrig="760">
          <v:shape id="_x0000_i1038" type="#_x0000_t75" style="width:160.65pt;height:32.8pt" o:ole="">
            <v:imagedata r:id="rId37" o:title=""/>
          </v:shape>
          <o:OLEObject Type="Embed" ProgID="Equation.3" ShapeID="_x0000_i1038" DrawAspect="Content" ObjectID="_1495566446" r:id="rId38"/>
        </w:object>
      </w:r>
      <w:r>
        <w:rPr>
          <w:lang w:val="en-US"/>
        </w:rPr>
        <w:t xml:space="preserve">     (14)</w:t>
      </w:r>
    </w:p>
    <w:p w:rsidR="00F75D4E" w:rsidRPr="00533D1A" w:rsidRDefault="00F75D4E" w:rsidP="00F75D4E">
      <w:pPr>
        <w:jc w:val="both"/>
        <w:rPr>
          <w:lang w:val="en-US"/>
        </w:rPr>
      </w:pPr>
    </w:p>
    <w:p w:rsidR="00F75D4E" w:rsidRDefault="00F75D4E" w:rsidP="00F75D4E">
      <w:pPr>
        <w:jc w:val="both"/>
        <w:rPr>
          <w:lang w:val="en-US"/>
        </w:rPr>
      </w:pPr>
      <w:proofErr w:type="gramStart"/>
      <w:r w:rsidRPr="00533D1A">
        <w:rPr>
          <w:lang w:val="en-US"/>
        </w:rPr>
        <w:t>where</w:t>
      </w:r>
      <w:proofErr w:type="gramEnd"/>
      <w:r w:rsidRPr="00533D1A">
        <w:rPr>
          <w:lang w:val="en-US"/>
        </w:rPr>
        <w:t xml:space="preserve"> </w:t>
      </w:r>
      <w:r w:rsidRPr="00533D1A">
        <w:rPr>
          <w:i/>
          <w:iCs/>
          <w:lang w:val="en-US"/>
        </w:rPr>
        <w:t>T</w:t>
      </w:r>
      <w:r w:rsidRPr="00533D1A">
        <w:rPr>
          <w:i/>
          <w:iCs/>
          <w:vertAlign w:val="subscript"/>
          <w:lang w:val="en-US"/>
        </w:rPr>
        <w:t>s</w:t>
      </w:r>
      <w:r w:rsidRPr="00533D1A">
        <w:rPr>
          <w:lang w:val="en-US"/>
        </w:rPr>
        <w:t xml:space="preserve"> </w:t>
      </w:r>
      <w:r>
        <w:rPr>
          <w:lang w:val="en-US"/>
        </w:rPr>
        <w:t>are positive</w:t>
      </w:r>
      <w:r w:rsidRPr="00533D1A">
        <w:rPr>
          <w:lang w:val="en-US"/>
        </w:rPr>
        <w:t xml:space="preserve"> constant</w:t>
      </w:r>
      <w:r>
        <w:rPr>
          <w:lang w:val="en-US"/>
        </w:rPr>
        <w:t>s (time scales)</w:t>
      </w:r>
      <w:r w:rsidRPr="00533D1A">
        <w:rPr>
          <w:lang w:val="en-US"/>
        </w:rPr>
        <w:t xml:space="preserve">. </w:t>
      </w:r>
      <w:r>
        <w:rPr>
          <w:lang w:val="en-US"/>
        </w:rPr>
        <w:t xml:space="preserve">To achieve the minimum (14) in exponent asymptotic we define the “synergetic” feedback as a set of </w:t>
      </w:r>
      <w:r w:rsidRPr="003A3825">
        <w:rPr>
          <w:i/>
          <w:iCs/>
          <w:lang w:val="en-US"/>
        </w:rPr>
        <w:t>s</w:t>
      </w:r>
      <w:r>
        <w:rPr>
          <w:lang w:val="en-US"/>
        </w:rPr>
        <w:t xml:space="preserve"> equations for the observers [</w:t>
      </w:r>
      <w:proofErr w:type="spellStart"/>
      <w:r w:rsidRPr="000B2643">
        <w:rPr>
          <w:lang w:val="en-US"/>
        </w:rPr>
        <w:t>Kolesnikov</w:t>
      </w:r>
      <w:proofErr w:type="spellEnd"/>
      <w:r>
        <w:rPr>
          <w:lang w:val="en-US"/>
        </w:rPr>
        <w:t>, 2014]</w:t>
      </w:r>
      <w:r w:rsidRPr="00F503E1">
        <w:rPr>
          <w:lang w:val="en-US"/>
        </w:rPr>
        <w:t xml:space="preserve">: </w:t>
      </w:r>
    </w:p>
    <w:p w:rsidR="00F75D4E" w:rsidRPr="00F503E1" w:rsidRDefault="00F75D4E" w:rsidP="00F75D4E">
      <w:pPr>
        <w:jc w:val="both"/>
        <w:rPr>
          <w:lang w:val="en-US"/>
        </w:rPr>
      </w:pPr>
    </w:p>
    <w:p w:rsidR="00F75D4E" w:rsidRPr="00322913" w:rsidRDefault="00F75D4E" w:rsidP="00F75D4E">
      <w:pPr>
        <w:jc w:val="right"/>
        <w:rPr>
          <w:lang w:val="en-US"/>
        </w:rPr>
      </w:pPr>
      <w:r w:rsidRPr="00F503E1">
        <w:rPr>
          <w:position w:val="-12"/>
        </w:rPr>
        <w:object w:dxaOrig="1860" w:dyaOrig="360">
          <v:shape id="_x0000_i1039" type="#_x0000_t75" style="width:80.05pt;height:15.6pt" o:ole="">
            <v:imagedata r:id="rId39" o:title=""/>
          </v:shape>
          <o:OLEObject Type="Embed" ProgID="Equation.3" ShapeID="_x0000_i1039" DrawAspect="Content" ObjectID="_1495566447" r:id="rId40"/>
        </w:object>
      </w:r>
      <w:r>
        <w:rPr>
          <w:lang w:val="en-US"/>
        </w:rPr>
        <w:t>.</w:t>
      </w:r>
      <w:r>
        <w:rPr>
          <w:lang w:val="en-US"/>
        </w:rPr>
        <w:tab/>
        <w:t xml:space="preserve">         (15)</w:t>
      </w:r>
    </w:p>
    <w:p w:rsidR="00F75D4E" w:rsidRDefault="00F75D4E" w:rsidP="00F75D4E">
      <w:pPr>
        <w:jc w:val="both"/>
        <w:rPr>
          <w:lang w:val="en-US"/>
        </w:rPr>
      </w:pPr>
    </w:p>
    <w:p w:rsidR="00F75D4E" w:rsidRDefault="00F75D4E" w:rsidP="00F75D4E">
      <w:pPr>
        <w:jc w:val="both"/>
        <w:rPr>
          <w:lang w:val="en-US"/>
        </w:rPr>
      </w:pPr>
      <w:r>
        <w:rPr>
          <w:lang w:val="en-US"/>
        </w:rPr>
        <w:t xml:space="preserve">Tending to zeros, the observers (13), (15) lead the dynamical evolution </w:t>
      </w:r>
      <w:r w:rsidR="008E338F">
        <w:rPr>
          <w:lang w:val="en-US"/>
        </w:rPr>
        <w:t xml:space="preserve">of the </w:t>
      </w:r>
      <w:r>
        <w:rPr>
          <w:lang w:val="en-US"/>
        </w:rPr>
        <w:t>system to the target attractor.</w:t>
      </w:r>
    </w:p>
    <w:p w:rsidR="00F75D4E" w:rsidRDefault="00F75D4E" w:rsidP="008E338F">
      <w:pPr>
        <w:jc w:val="both"/>
        <w:rPr>
          <w:lang w:val="en-US"/>
        </w:rPr>
      </w:pPr>
      <w:r>
        <w:rPr>
          <w:lang w:val="en-US"/>
        </w:rPr>
        <w:t xml:space="preserve">This algorithm developed for classical applications can be easily </w:t>
      </w:r>
      <w:r w:rsidR="008E338F">
        <w:rPr>
          <w:lang w:val="en-US"/>
        </w:rPr>
        <w:t>re-formulated for</w:t>
      </w:r>
      <w:r>
        <w:rPr>
          <w:lang w:val="en-US"/>
        </w:rPr>
        <w:t xml:space="preserve"> superconducting Josephson </w:t>
      </w:r>
      <w:proofErr w:type="gramStart"/>
      <w:r>
        <w:rPr>
          <w:lang w:val="en-US"/>
        </w:rPr>
        <w:t>Junction</w:t>
      </w:r>
      <w:proofErr w:type="gramEnd"/>
      <w:r w:rsidRPr="00F503E1">
        <w:rPr>
          <w:lang w:val="en-US"/>
        </w:rPr>
        <w:t>.</w:t>
      </w:r>
    </w:p>
    <w:p w:rsidR="00F75D4E" w:rsidRDefault="00F75D4E" w:rsidP="00F75D4E">
      <w:pPr>
        <w:jc w:val="both"/>
        <w:rPr>
          <w:lang w:val="en-US"/>
        </w:rPr>
      </w:pPr>
    </w:p>
    <w:p w:rsidR="00F75D4E" w:rsidRDefault="00F75D4E" w:rsidP="00F75D4E">
      <w:pPr>
        <w:rPr>
          <w:b/>
          <w:bCs/>
          <w:lang w:val="en-US"/>
        </w:rPr>
      </w:pPr>
      <w:r>
        <w:rPr>
          <w:b/>
          <w:bCs/>
          <w:lang w:val="en-US"/>
        </w:rPr>
        <w:t>3.1 Target Attractor Feedback for JJ</w:t>
      </w:r>
    </w:p>
    <w:p w:rsidR="00F75D4E" w:rsidRDefault="00F75D4E" w:rsidP="00F75D4E">
      <w:pPr>
        <w:jc w:val="both"/>
        <w:rPr>
          <w:lang w:val="en-US"/>
        </w:rPr>
      </w:pPr>
      <w:r>
        <w:rPr>
          <w:lang w:val="en-US"/>
        </w:rPr>
        <w:t xml:space="preserve">Let’s construct the target attractor feedback algorithm for the </w:t>
      </w:r>
      <w:proofErr w:type="spellStart"/>
      <w:r>
        <w:rPr>
          <w:lang w:val="en-US"/>
        </w:rPr>
        <w:t>spinor</w:t>
      </w:r>
      <w:proofErr w:type="spellEnd"/>
      <w:r>
        <w:rPr>
          <w:lang w:val="en-US"/>
        </w:rPr>
        <w:t xml:space="preserve"> dynamical system (8) of Josephson </w:t>
      </w:r>
      <w:proofErr w:type="gramStart"/>
      <w:r>
        <w:rPr>
          <w:lang w:val="en-US"/>
        </w:rPr>
        <w:t>Junction</w:t>
      </w:r>
      <w:proofErr w:type="gramEnd"/>
      <w:r>
        <w:rPr>
          <w:lang w:val="en-US"/>
        </w:rPr>
        <w:t xml:space="preserve">. For tracking the relative phase </w:t>
      </w:r>
      <w:r w:rsidRPr="005D1797">
        <w:rPr>
          <w:position w:val="-10"/>
        </w:rPr>
        <w:object w:dxaOrig="460" w:dyaOrig="320">
          <v:shape id="_x0000_i1040" type="#_x0000_t75" style="width:20.95pt;height:15.05pt" o:ole="">
            <v:imagedata r:id="rId41" o:title=""/>
          </v:shape>
          <o:OLEObject Type="Embed" ProgID="Equation.3" ShapeID="_x0000_i1040" DrawAspect="Content" ObjectID="_1495566448" r:id="rId42"/>
        </w:object>
      </w:r>
      <w:r>
        <w:rPr>
          <w:lang w:val="en-US"/>
        </w:rPr>
        <w:t xml:space="preserve"> from (4b), we consider the observer:</w:t>
      </w:r>
    </w:p>
    <w:p w:rsidR="00F75D4E" w:rsidRDefault="00F75D4E" w:rsidP="00F75D4E">
      <w:pPr>
        <w:jc w:val="both"/>
        <w:rPr>
          <w:lang w:val="en-US"/>
        </w:rPr>
      </w:pPr>
    </w:p>
    <w:p w:rsidR="00F75D4E" w:rsidRPr="000E3669" w:rsidRDefault="00F75D4E" w:rsidP="00F75D4E">
      <w:pPr>
        <w:jc w:val="right"/>
        <w:rPr>
          <w:lang w:val="en-US"/>
        </w:rPr>
      </w:pPr>
      <w:r w:rsidRPr="005D1797">
        <w:rPr>
          <w:position w:val="-10"/>
        </w:rPr>
        <w:object w:dxaOrig="1800" w:dyaOrig="340">
          <v:shape id="_x0000_i1041" type="#_x0000_t75" style="width:77.35pt;height:14.5pt" o:ole="">
            <v:imagedata r:id="rId43" o:title=""/>
          </v:shape>
          <o:OLEObject Type="Embed" ProgID="Equation.3" ShapeID="_x0000_i1041" DrawAspect="Content" ObjectID="_1495566449" r:id="rId44"/>
        </w:object>
      </w:r>
      <w:r>
        <w:rPr>
          <w:lang w:val="en-US"/>
        </w:rPr>
        <w:tab/>
        <w:t xml:space="preserve">      (16)</w:t>
      </w:r>
    </w:p>
    <w:p w:rsidR="00F75D4E" w:rsidRDefault="00F75D4E" w:rsidP="00F75D4E">
      <w:pPr>
        <w:rPr>
          <w:lang w:val="en-US"/>
        </w:rPr>
      </w:pPr>
    </w:p>
    <w:p w:rsidR="00F75D4E" w:rsidRDefault="00F75D4E" w:rsidP="00F75D4E">
      <w:pPr>
        <w:jc w:val="both"/>
        <w:rPr>
          <w:lang w:val="en-US"/>
        </w:rPr>
      </w:pPr>
      <w:proofErr w:type="gramStart"/>
      <w:r>
        <w:rPr>
          <w:lang w:val="en-US"/>
        </w:rPr>
        <w:t>with</w:t>
      </w:r>
      <w:proofErr w:type="gramEnd"/>
      <w:r>
        <w:rPr>
          <w:lang w:val="en-US"/>
        </w:rPr>
        <w:t xml:space="preserve"> a given target function </w:t>
      </w:r>
      <w:r w:rsidRPr="005D1797">
        <w:rPr>
          <w:position w:val="-10"/>
        </w:rPr>
        <w:object w:dxaOrig="540" w:dyaOrig="340">
          <v:shape id="_x0000_i1042" type="#_x0000_t75" style="width:24.2pt;height:15.6pt" o:ole="">
            <v:imagedata r:id="rId45" o:title=""/>
          </v:shape>
          <o:OLEObject Type="Embed" ProgID="Equation.3" ShapeID="_x0000_i1042" DrawAspect="Content" ObjectID="_1495566450" r:id="rId46"/>
        </w:object>
      </w:r>
      <w:r>
        <w:rPr>
          <w:lang w:val="en-US"/>
        </w:rPr>
        <w:t>. In the</w:t>
      </w:r>
      <w:r w:rsidRPr="00CF6823">
        <w:rPr>
          <w:lang w:val="en-US"/>
        </w:rPr>
        <w:t xml:space="preserve"> </w:t>
      </w:r>
      <w:r>
        <w:rPr>
          <w:lang w:val="en-US"/>
        </w:rPr>
        <w:t>exponential form the “synergetic” feedback (15) is given by:</w:t>
      </w:r>
    </w:p>
    <w:p w:rsidR="00F75D4E" w:rsidRDefault="00F75D4E" w:rsidP="00F75D4E">
      <w:pPr>
        <w:rPr>
          <w:lang w:val="en-US"/>
        </w:rPr>
      </w:pPr>
    </w:p>
    <w:p w:rsidR="00F75D4E" w:rsidRPr="000E3669" w:rsidRDefault="00F75D4E" w:rsidP="00F75D4E">
      <w:pPr>
        <w:jc w:val="right"/>
        <w:rPr>
          <w:lang w:val="en-US"/>
        </w:rPr>
      </w:pPr>
      <w:r w:rsidRPr="000E3669">
        <w:rPr>
          <w:position w:val="-10"/>
        </w:rPr>
        <w:object w:dxaOrig="960" w:dyaOrig="320">
          <v:shape id="_x0000_i1043" type="#_x0000_t75" style="width:39.75pt;height:13.45pt" o:ole="">
            <v:imagedata r:id="rId47" o:title=""/>
          </v:shape>
          <o:OLEObject Type="Embed" ProgID="Equation.3" ShapeID="_x0000_i1043" DrawAspect="Content" ObjectID="_1495566451" r:id="rId48"/>
        </w:object>
      </w:r>
      <w:r>
        <w:rPr>
          <w:lang w:val="en-US"/>
        </w:rPr>
        <w:tab/>
      </w:r>
      <w:r>
        <w:rPr>
          <w:lang w:val="en-US"/>
        </w:rPr>
        <w:tab/>
        <w:t>(17)</w:t>
      </w:r>
    </w:p>
    <w:p w:rsidR="00F75D4E" w:rsidRDefault="00F75D4E" w:rsidP="00F75D4E">
      <w:pPr>
        <w:rPr>
          <w:lang w:val="en-US"/>
        </w:rPr>
      </w:pPr>
    </w:p>
    <w:p w:rsidR="00F75D4E" w:rsidRDefault="00F75D4E" w:rsidP="00F75D4E">
      <w:pPr>
        <w:rPr>
          <w:lang w:val="en-US"/>
        </w:rPr>
      </w:pPr>
      <w:proofErr w:type="gramStart"/>
      <w:r>
        <w:rPr>
          <w:lang w:val="en-US"/>
        </w:rPr>
        <w:t>with</w:t>
      </w:r>
      <w:proofErr w:type="gramEnd"/>
      <w:r>
        <w:rPr>
          <w:lang w:val="en-US"/>
        </w:rPr>
        <w:t xml:space="preserve"> the free control parameter </w:t>
      </w:r>
      <w:r w:rsidRPr="00556B00">
        <w:rPr>
          <w:i/>
          <w:iCs/>
          <w:lang w:val="en-US"/>
        </w:rPr>
        <w:t>T</w:t>
      </w:r>
      <w:r>
        <w:rPr>
          <w:lang w:val="en-US"/>
        </w:rPr>
        <w:t>. That leads to:</w:t>
      </w:r>
    </w:p>
    <w:p w:rsidR="00F75D4E" w:rsidRPr="000E3669" w:rsidRDefault="00F75D4E" w:rsidP="00F75D4E">
      <w:pPr>
        <w:rPr>
          <w:lang w:val="en-US"/>
        </w:rPr>
      </w:pPr>
    </w:p>
    <w:p w:rsidR="00F75D4E" w:rsidRPr="00556B00" w:rsidRDefault="00F75D4E" w:rsidP="00F75D4E">
      <w:pPr>
        <w:jc w:val="right"/>
        <w:rPr>
          <w:lang w:val="en-US"/>
        </w:rPr>
      </w:pPr>
      <w:r w:rsidRPr="000E3669">
        <w:rPr>
          <w:position w:val="-24"/>
        </w:rPr>
        <w:object w:dxaOrig="2040" w:dyaOrig="620">
          <v:shape id="_x0000_i1044" type="#_x0000_t75" style="width:84.35pt;height:25.8pt" o:ole="">
            <v:imagedata r:id="rId49" o:title=""/>
          </v:shape>
          <o:OLEObject Type="Embed" ProgID="Equation.3" ShapeID="_x0000_i1044" DrawAspect="Content" ObjectID="_1495566452" r:id="rId50"/>
        </w:object>
      </w:r>
      <w:r>
        <w:rPr>
          <w:lang w:val="en-US"/>
        </w:rPr>
        <w:tab/>
      </w:r>
      <w:r>
        <w:rPr>
          <w:lang w:val="en-US"/>
        </w:rPr>
        <w:tab/>
        <w:t>(18)</w:t>
      </w:r>
    </w:p>
    <w:p w:rsidR="00F75D4E" w:rsidRDefault="00F75D4E" w:rsidP="00F75D4E">
      <w:pPr>
        <w:rPr>
          <w:lang w:val="en-US"/>
        </w:rPr>
      </w:pPr>
    </w:p>
    <w:p w:rsidR="00F75D4E" w:rsidRDefault="00F75D4E" w:rsidP="00F75D4E">
      <w:pPr>
        <w:jc w:val="both"/>
        <w:rPr>
          <w:lang w:val="en-US"/>
        </w:rPr>
      </w:pPr>
      <w:r>
        <w:rPr>
          <w:lang w:val="en-US"/>
        </w:rPr>
        <w:t>The solution to the phase tracking equation (18) is given by:</w:t>
      </w:r>
    </w:p>
    <w:p w:rsidR="00F75D4E" w:rsidRDefault="00F75D4E" w:rsidP="00F75D4E">
      <w:pPr>
        <w:rPr>
          <w:lang w:val="en-US"/>
        </w:rPr>
      </w:pPr>
    </w:p>
    <w:p w:rsidR="00F75D4E" w:rsidRPr="0036730D" w:rsidRDefault="00F75D4E" w:rsidP="00F75D4E">
      <w:pPr>
        <w:jc w:val="right"/>
        <w:rPr>
          <w:lang w:val="en-US"/>
        </w:rPr>
      </w:pPr>
      <w:r w:rsidRPr="001930C5">
        <w:rPr>
          <w:position w:val="-32"/>
        </w:rPr>
        <w:object w:dxaOrig="3200" w:dyaOrig="760">
          <v:shape id="_x0000_i1045" type="#_x0000_t75" style="width:135.4pt;height:32.25pt" o:ole="">
            <v:imagedata r:id="rId51" o:title=""/>
          </v:shape>
          <o:OLEObject Type="Embed" ProgID="Equation.3" ShapeID="_x0000_i1045" DrawAspect="Content" ObjectID="_1495566453" r:id="rId52"/>
        </w:object>
      </w:r>
      <w:r>
        <w:rPr>
          <w:lang w:val="en-US"/>
        </w:rPr>
        <w:tab/>
        <w:t xml:space="preserve">     (19)</w:t>
      </w:r>
    </w:p>
    <w:p w:rsidR="00F75D4E" w:rsidRDefault="00F75D4E" w:rsidP="00F75D4E">
      <w:pPr>
        <w:rPr>
          <w:lang w:val="en-US"/>
        </w:rPr>
      </w:pPr>
    </w:p>
    <w:p w:rsidR="00F75D4E" w:rsidRPr="00DB69C9" w:rsidRDefault="00F75D4E" w:rsidP="00F75D4E">
      <w:pPr>
        <w:rPr>
          <w:lang w:val="en-US"/>
        </w:rPr>
      </w:pPr>
      <w:r>
        <w:rPr>
          <w:lang w:val="en-US"/>
        </w:rPr>
        <w:t xml:space="preserve">Eq. (19b) provides the exponential achievement of the control goal of phase tracking </w:t>
      </w:r>
      <w:proofErr w:type="gramStart"/>
      <w:r>
        <w:rPr>
          <w:lang w:val="en-US"/>
        </w:rPr>
        <w:t xml:space="preserve">as </w:t>
      </w:r>
      <w:proofErr w:type="gramEnd"/>
      <w:r w:rsidRPr="00AF0308">
        <w:rPr>
          <w:position w:val="-6"/>
        </w:rPr>
        <w:object w:dxaOrig="680" w:dyaOrig="240">
          <v:shape id="_x0000_i1046" type="#_x0000_t75" style="width:27.95pt;height:10.2pt" o:ole="">
            <v:imagedata r:id="rId53" o:title=""/>
          </v:shape>
          <o:OLEObject Type="Embed" ProgID="Equation.3" ShapeID="_x0000_i1046" DrawAspect="Content" ObjectID="_1495566454" r:id="rId54"/>
        </w:object>
      </w:r>
      <w:r>
        <w:rPr>
          <w:lang w:val="en-US"/>
        </w:rPr>
        <w:t>.</w:t>
      </w:r>
    </w:p>
    <w:p w:rsidR="00F75D4E" w:rsidRDefault="00F75D4E" w:rsidP="00F75D4E">
      <w:pPr>
        <w:jc w:val="both"/>
        <w:rPr>
          <w:lang w:val="en-US"/>
        </w:rPr>
      </w:pPr>
      <w:r>
        <w:rPr>
          <w:lang w:val="en-US"/>
        </w:rPr>
        <w:t>By (8b) and (18) we restore the control signal (dimensionless voltage) as:</w:t>
      </w:r>
    </w:p>
    <w:p w:rsidR="00F75D4E" w:rsidRDefault="00F75D4E" w:rsidP="00F75D4E">
      <w:pPr>
        <w:jc w:val="both"/>
        <w:rPr>
          <w:lang w:val="en-US"/>
        </w:rPr>
      </w:pPr>
    </w:p>
    <w:p w:rsidR="00F75D4E" w:rsidRPr="00F95DAC" w:rsidRDefault="00F75D4E" w:rsidP="00F75D4E">
      <w:pPr>
        <w:jc w:val="right"/>
        <w:rPr>
          <w:lang w:val="en-US"/>
        </w:rPr>
      </w:pPr>
      <w:r w:rsidRPr="001930C5">
        <w:rPr>
          <w:position w:val="-24"/>
        </w:rPr>
        <w:object w:dxaOrig="3560" w:dyaOrig="620">
          <v:shape id="_x0000_i1047" type="#_x0000_t75" style="width:149.9pt;height:26.35pt" o:ole="">
            <v:imagedata r:id="rId55" o:title=""/>
          </v:shape>
          <o:OLEObject Type="Embed" ProgID="Equation.3" ShapeID="_x0000_i1047" DrawAspect="Content" ObjectID="_1495566455" r:id="rId56"/>
        </w:object>
      </w:r>
      <w:r>
        <w:rPr>
          <w:lang w:val="en-US"/>
        </w:rPr>
        <w:t xml:space="preserve"> .       (20)</w:t>
      </w:r>
    </w:p>
    <w:p w:rsidR="00F75D4E" w:rsidRDefault="00F75D4E" w:rsidP="00F75D4E">
      <w:pPr>
        <w:rPr>
          <w:lang w:val="en-US"/>
        </w:rPr>
      </w:pPr>
    </w:p>
    <w:p w:rsidR="00F75D4E" w:rsidRDefault="00F75D4E" w:rsidP="00F75D4E">
      <w:pPr>
        <w:jc w:val="both"/>
        <w:rPr>
          <w:lang w:val="en-US"/>
        </w:rPr>
      </w:pPr>
      <w:r>
        <w:rPr>
          <w:lang w:val="en-US"/>
        </w:rPr>
        <w:t xml:space="preserve">Asymptotically, as </w:t>
      </w:r>
      <w:r w:rsidRPr="00AF0308">
        <w:rPr>
          <w:position w:val="-6"/>
        </w:rPr>
        <w:object w:dxaOrig="680" w:dyaOrig="240">
          <v:shape id="_x0000_i1048" type="#_x0000_t75" style="width:27.95pt;height:10.2pt" o:ole="">
            <v:imagedata r:id="rId53" o:title=""/>
          </v:shape>
          <o:OLEObject Type="Embed" ProgID="Equation.3" ShapeID="_x0000_i1048" DrawAspect="Content" ObjectID="_1495566456" r:id="rId57"/>
        </w:object>
      </w:r>
      <w:r>
        <w:rPr>
          <w:lang w:val="en-US"/>
        </w:rPr>
        <w:t xml:space="preserve"> </w:t>
      </w:r>
      <w:proofErr w:type="gramStart"/>
      <w:r>
        <w:rPr>
          <w:lang w:val="en-US"/>
        </w:rPr>
        <w:t xml:space="preserve">and </w:t>
      </w:r>
      <w:proofErr w:type="gramEnd"/>
      <w:r w:rsidRPr="001930C5">
        <w:rPr>
          <w:position w:val="-10"/>
        </w:rPr>
        <w:object w:dxaOrig="780" w:dyaOrig="340">
          <v:shape id="_x0000_i1049" type="#_x0000_t75" style="width:32.25pt;height:14.5pt" o:ole="">
            <v:imagedata r:id="rId58" o:title=""/>
          </v:shape>
          <o:OLEObject Type="Embed" ProgID="Equation.3" ShapeID="_x0000_i1049" DrawAspect="Content" ObjectID="_1495566457" r:id="rId59"/>
        </w:object>
      </w:r>
      <w:r>
        <w:rPr>
          <w:lang w:val="en-US"/>
        </w:rPr>
        <w:t>, the control signal (18) does not tend to zero:</w:t>
      </w:r>
    </w:p>
    <w:p w:rsidR="00F75D4E" w:rsidRPr="004B679F" w:rsidRDefault="00F75D4E" w:rsidP="00F75D4E">
      <w:pPr>
        <w:rPr>
          <w:lang w:val="en-US"/>
        </w:rPr>
      </w:pPr>
    </w:p>
    <w:p w:rsidR="00F75D4E" w:rsidRDefault="00F75D4E" w:rsidP="00F75D4E">
      <w:pPr>
        <w:jc w:val="right"/>
        <w:rPr>
          <w:lang w:val="en-US"/>
        </w:rPr>
      </w:pPr>
      <w:r w:rsidRPr="004B679F">
        <w:rPr>
          <w:position w:val="-10"/>
        </w:rPr>
        <w:object w:dxaOrig="2659" w:dyaOrig="340">
          <v:shape id="_x0000_i1050" type="#_x0000_t75" style="width:118.75pt;height:15.05pt" o:ole="">
            <v:imagedata r:id="rId60" o:title=""/>
          </v:shape>
          <o:OLEObject Type="Embed" ProgID="Equation.3" ShapeID="_x0000_i1050" DrawAspect="Content" ObjectID="_1495566458" r:id="rId61"/>
        </w:object>
      </w:r>
      <w:r>
        <w:rPr>
          <w:lang w:val="en-US"/>
        </w:rPr>
        <w:t>.</w:t>
      </w:r>
      <w:r>
        <w:rPr>
          <w:lang w:val="en-US"/>
        </w:rPr>
        <w:tab/>
        <w:t xml:space="preserve">    (21)</w:t>
      </w:r>
    </w:p>
    <w:p w:rsidR="00F75D4E" w:rsidRDefault="00F75D4E" w:rsidP="00F75D4E">
      <w:pPr>
        <w:rPr>
          <w:lang w:val="en-US"/>
        </w:rPr>
      </w:pPr>
    </w:p>
    <w:p w:rsidR="00F75D4E" w:rsidRPr="004B679F" w:rsidRDefault="00F75D4E" w:rsidP="00F75D4E">
      <w:pPr>
        <w:jc w:val="both"/>
        <w:rPr>
          <w:lang w:val="en-US"/>
        </w:rPr>
      </w:pPr>
      <w:r>
        <w:rPr>
          <w:lang w:val="en-US"/>
        </w:rPr>
        <w:t>This is quite typical for “synergetic” feedback [</w:t>
      </w:r>
      <w:proofErr w:type="spellStart"/>
      <w:r w:rsidRPr="000B2643">
        <w:rPr>
          <w:lang w:val="en-US"/>
        </w:rPr>
        <w:t>Kolesnikov</w:t>
      </w:r>
      <w:proofErr w:type="spellEnd"/>
      <w:r>
        <w:rPr>
          <w:lang w:val="en-US"/>
        </w:rPr>
        <w:t xml:space="preserve">, 2014], due to the fact that (16) makes permanent monitoring of the dynamics for </w:t>
      </w:r>
      <w:proofErr w:type="spellStart"/>
      <w:r>
        <w:rPr>
          <w:lang w:val="en-US"/>
        </w:rPr>
        <w:t>Eqs</w:t>
      </w:r>
      <w:proofErr w:type="spellEnd"/>
      <w:r>
        <w:rPr>
          <w:lang w:val="en-US"/>
        </w:rPr>
        <w:t xml:space="preserve"> (8) and forces the system to stay in the target attractor. In general this attractor is not stable</w:t>
      </w:r>
      <w:r w:rsidRPr="003A3825">
        <w:rPr>
          <w:lang w:val="en-US"/>
        </w:rPr>
        <w:t xml:space="preserve"> </w:t>
      </w:r>
      <w:r>
        <w:rPr>
          <w:lang w:val="en-US"/>
        </w:rPr>
        <w:t xml:space="preserve">without feedback control.   </w:t>
      </w:r>
    </w:p>
    <w:p w:rsidR="00F75D4E" w:rsidRDefault="00F75D4E" w:rsidP="00F75D4E">
      <w:pPr>
        <w:rPr>
          <w:lang w:val="en-US"/>
        </w:rPr>
      </w:pPr>
    </w:p>
    <w:p w:rsidR="00F75D4E" w:rsidRPr="005B5EE0" w:rsidRDefault="00F75D4E" w:rsidP="00F75D4E">
      <w:pPr>
        <w:jc w:val="both"/>
        <w:rPr>
          <w:b/>
          <w:bCs/>
          <w:lang w:val="en-US"/>
        </w:rPr>
      </w:pPr>
      <w:r>
        <w:rPr>
          <w:b/>
          <w:bCs/>
          <w:lang w:val="en-US"/>
        </w:rPr>
        <w:t>3</w:t>
      </w:r>
      <w:r w:rsidRPr="005B5EE0">
        <w:rPr>
          <w:b/>
          <w:bCs/>
          <w:lang w:val="en-US"/>
        </w:rPr>
        <w:t>.2 Inter</w:t>
      </w:r>
      <w:r>
        <w:rPr>
          <w:b/>
          <w:bCs/>
          <w:lang w:val="en-US"/>
        </w:rPr>
        <w:t xml:space="preserve">pretation of the Algorithm as Master-Slave </w:t>
      </w:r>
      <w:r w:rsidRPr="005B5EE0">
        <w:rPr>
          <w:b/>
          <w:bCs/>
          <w:lang w:val="en-US"/>
        </w:rPr>
        <w:t>Synchronization</w:t>
      </w:r>
    </w:p>
    <w:p w:rsidR="00F75D4E" w:rsidRDefault="00F75D4E" w:rsidP="00F75D4E">
      <w:pPr>
        <w:jc w:val="both"/>
        <w:rPr>
          <w:lang w:val="en-US"/>
        </w:rPr>
      </w:pPr>
      <w:r>
        <w:rPr>
          <w:lang w:val="en-US"/>
        </w:rPr>
        <w:t xml:space="preserve">The algorithm described in Section 3.1 allows us to present the phase attractor tracking as </w:t>
      </w:r>
      <w:proofErr w:type="gramStart"/>
      <w:r>
        <w:rPr>
          <w:lang w:val="en-US"/>
        </w:rPr>
        <w:t xml:space="preserve">a </w:t>
      </w:r>
      <w:proofErr w:type="spellStart"/>
      <w:r>
        <w:rPr>
          <w:lang w:val="en-US"/>
        </w:rPr>
        <w:t>Pecora</w:t>
      </w:r>
      <w:proofErr w:type="spellEnd"/>
      <w:proofErr w:type="gramEnd"/>
      <w:r>
        <w:rPr>
          <w:lang w:val="en-US"/>
        </w:rPr>
        <w:t>-Carroll synchronization. Indeed, combining (8a) with (17) into the dynamical system:</w:t>
      </w:r>
    </w:p>
    <w:p w:rsidR="00F75D4E" w:rsidRDefault="00F75D4E" w:rsidP="00F75D4E">
      <w:pPr>
        <w:jc w:val="both"/>
        <w:rPr>
          <w:lang w:val="en-US"/>
        </w:rPr>
      </w:pPr>
    </w:p>
    <w:p w:rsidR="00F75D4E" w:rsidRPr="004F6B4A" w:rsidRDefault="00F75D4E" w:rsidP="00F75D4E">
      <w:pPr>
        <w:jc w:val="right"/>
        <w:rPr>
          <w:lang w:val="en-US"/>
        </w:rPr>
      </w:pPr>
      <w:r w:rsidRPr="004F6B4A">
        <w:rPr>
          <w:position w:val="-44"/>
        </w:rPr>
        <w:object w:dxaOrig="2680" w:dyaOrig="999">
          <v:shape id="_x0000_i1051" type="#_x0000_t75" style="width:111.75pt;height:41.35pt" o:ole="">
            <v:imagedata r:id="rId62" o:title=""/>
          </v:shape>
          <o:OLEObject Type="Embed" ProgID="Equation.3" ShapeID="_x0000_i1051" DrawAspect="Content" ObjectID="_1495566459" r:id="rId63"/>
        </w:object>
      </w:r>
      <w:r>
        <w:rPr>
          <w:lang w:val="en-US"/>
        </w:rPr>
        <w:tab/>
        <w:t>(22)</w:t>
      </w:r>
    </w:p>
    <w:p w:rsidR="00F75D4E" w:rsidRDefault="00F75D4E" w:rsidP="00F75D4E">
      <w:pPr>
        <w:jc w:val="both"/>
        <w:rPr>
          <w:lang w:val="en-US"/>
        </w:rPr>
      </w:pPr>
    </w:p>
    <w:p w:rsidR="00F75D4E" w:rsidRDefault="00F75D4E" w:rsidP="00A13D64">
      <w:pPr>
        <w:jc w:val="both"/>
        <w:rPr>
          <w:lang w:val="en-US"/>
        </w:rPr>
      </w:pPr>
      <w:proofErr w:type="gramStart"/>
      <w:r>
        <w:rPr>
          <w:lang w:val="en-US"/>
        </w:rPr>
        <w:t>one</w:t>
      </w:r>
      <w:proofErr w:type="gramEnd"/>
      <w:r>
        <w:rPr>
          <w:lang w:val="en-US"/>
        </w:rPr>
        <w:t xml:space="preserve"> can interpret </w:t>
      </w:r>
      <w:proofErr w:type="spellStart"/>
      <w:r>
        <w:rPr>
          <w:lang w:val="en-US"/>
        </w:rPr>
        <w:t>Eqs</w:t>
      </w:r>
      <w:proofErr w:type="spellEnd"/>
      <w:r>
        <w:rPr>
          <w:lang w:val="en-US"/>
        </w:rPr>
        <w:t xml:space="preserve"> (</w:t>
      </w:r>
      <w:r w:rsidR="00A13D64">
        <w:rPr>
          <w:lang w:val="en-US"/>
        </w:rPr>
        <w:t>22</w:t>
      </w:r>
      <w:r>
        <w:rPr>
          <w:lang w:val="en-US"/>
        </w:rPr>
        <w:t>)</w:t>
      </w:r>
      <w:r w:rsidRPr="008A37AE">
        <w:rPr>
          <w:lang w:val="en-US"/>
        </w:rPr>
        <w:t xml:space="preserve"> as a </w:t>
      </w:r>
      <w:r w:rsidRPr="001F2787">
        <w:rPr>
          <w:lang w:val="en-US"/>
        </w:rPr>
        <w:t xml:space="preserve">master-slave </w:t>
      </w:r>
      <w:r>
        <w:rPr>
          <w:lang w:val="en-US"/>
        </w:rPr>
        <w:t>trans</w:t>
      </w:r>
      <w:r w:rsidR="001E6A4D">
        <w:rPr>
          <w:lang w:val="en-US"/>
        </w:rPr>
        <w:t>-</w:t>
      </w:r>
      <w:proofErr w:type="spellStart"/>
      <w:r>
        <w:rPr>
          <w:lang w:val="en-US"/>
        </w:rPr>
        <w:t>mitter</w:t>
      </w:r>
      <w:proofErr w:type="spellEnd"/>
      <w:r>
        <w:rPr>
          <w:lang w:val="en-US"/>
        </w:rPr>
        <w:t>. T</w:t>
      </w:r>
      <w:r w:rsidRPr="008A37AE">
        <w:rPr>
          <w:lang w:val="en-US"/>
        </w:rPr>
        <w:t xml:space="preserve">he </w:t>
      </w:r>
      <w:r>
        <w:rPr>
          <w:lang w:val="en-US"/>
        </w:rPr>
        <w:t xml:space="preserve">phase </w:t>
      </w:r>
      <w:r w:rsidRPr="008A37AE">
        <w:rPr>
          <w:lang w:val="en-US"/>
        </w:rPr>
        <w:t xml:space="preserve">coordinate </w:t>
      </w:r>
      <w:r w:rsidRPr="005D1797">
        <w:rPr>
          <w:position w:val="-10"/>
        </w:rPr>
        <w:object w:dxaOrig="460" w:dyaOrig="320">
          <v:shape id="_x0000_i1052" type="#_x0000_t75" style="width:20.95pt;height:15.05pt" o:ole="">
            <v:imagedata r:id="rId64" o:title=""/>
          </v:shape>
          <o:OLEObject Type="Embed" ProgID="Equation.3" ShapeID="_x0000_i1052" DrawAspect="Content" ObjectID="_1495566460" r:id="rId65"/>
        </w:object>
      </w:r>
      <w:r>
        <w:rPr>
          <w:lang w:val="en-US"/>
        </w:rPr>
        <w:t xml:space="preserve"> is a synchronizing parameter, and the slave system (22) contains a partial observer for the </w:t>
      </w:r>
      <w:proofErr w:type="gramStart"/>
      <w:r>
        <w:rPr>
          <w:lang w:val="en-US"/>
        </w:rPr>
        <w:t xml:space="preserve">master </w:t>
      </w:r>
      <w:proofErr w:type="gramEnd"/>
      <w:r w:rsidRPr="005D1797">
        <w:rPr>
          <w:position w:val="-10"/>
        </w:rPr>
        <w:object w:dxaOrig="540" w:dyaOrig="340">
          <v:shape id="_x0000_i1053" type="#_x0000_t75" style="width:24.2pt;height:15.6pt" o:ole="">
            <v:imagedata r:id="rId45" o:title=""/>
          </v:shape>
          <o:OLEObject Type="Embed" ProgID="Equation.3" ShapeID="_x0000_i1053" DrawAspect="Content" ObjectID="_1495566461" r:id="rId66"/>
        </w:object>
      </w:r>
      <w:r>
        <w:rPr>
          <w:lang w:val="en-US"/>
        </w:rPr>
        <w:t>.</w:t>
      </w:r>
    </w:p>
    <w:p w:rsidR="00F75D4E" w:rsidRDefault="00F75D4E" w:rsidP="00F75D4E">
      <w:pPr>
        <w:rPr>
          <w:lang w:val="en-US"/>
        </w:rPr>
      </w:pPr>
    </w:p>
    <w:p w:rsidR="00F75D4E" w:rsidRPr="00A40854" w:rsidRDefault="00F75D4E" w:rsidP="00F75D4E">
      <w:pPr>
        <w:rPr>
          <w:b/>
          <w:bCs/>
          <w:lang w:val="en-US"/>
        </w:rPr>
      </w:pPr>
      <w:r w:rsidRPr="00A40854">
        <w:rPr>
          <w:b/>
          <w:bCs/>
          <w:lang w:val="en-US"/>
        </w:rPr>
        <w:t>4 Numerical Simulations</w:t>
      </w:r>
    </w:p>
    <w:p w:rsidR="00F75D4E" w:rsidRDefault="00F75D4E" w:rsidP="00F75D4E">
      <w:pPr>
        <w:jc w:val="both"/>
        <w:rPr>
          <w:lang w:val="en-US"/>
        </w:rPr>
      </w:pPr>
      <w:r>
        <w:rPr>
          <w:lang w:val="en-US"/>
        </w:rPr>
        <w:t>Let’s chose the target function for the relative phase tracking as a superposition of harmonic functions:</w:t>
      </w:r>
    </w:p>
    <w:p w:rsidR="00F75D4E" w:rsidRPr="00B45B6C" w:rsidRDefault="00F75D4E" w:rsidP="00F75D4E">
      <w:pPr>
        <w:rPr>
          <w:lang w:val="en-US"/>
        </w:rPr>
      </w:pPr>
    </w:p>
    <w:p w:rsidR="00F75D4E" w:rsidRDefault="00F75D4E" w:rsidP="00F75D4E">
      <w:pPr>
        <w:jc w:val="right"/>
        <w:rPr>
          <w:lang w:val="en-US"/>
        </w:rPr>
      </w:pPr>
      <w:r w:rsidRPr="00B45B6C">
        <w:rPr>
          <w:position w:val="-30"/>
        </w:rPr>
        <w:object w:dxaOrig="3700" w:dyaOrig="720">
          <v:shape id="_x0000_i1054" type="#_x0000_t75" style="width:159.6pt;height:30.65pt" o:ole="">
            <v:imagedata r:id="rId67" o:title=""/>
          </v:shape>
          <o:OLEObject Type="Embed" ProgID="Equation.3" ShapeID="_x0000_i1054" DrawAspect="Content" ObjectID="_1495566462" r:id="rId68"/>
        </w:object>
      </w:r>
      <w:r>
        <w:rPr>
          <w:lang w:val="en-US"/>
        </w:rPr>
        <w:t xml:space="preserve">    (23)</w:t>
      </w:r>
    </w:p>
    <w:p w:rsidR="00F75D4E" w:rsidRDefault="00F75D4E" w:rsidP="00F75D4E">
      <w:pPr>
        <w:jc w:val="right"/>
        <w:rPr>
          <w:lang w:val="en-US"/>
        </w:rPr>
      </w:pPr>
    </w:p>
    <w:p w:rsidR="00F75D4E" w:rsidRPr="00A40854" w:rsidRDefault="00F75D4E" w:rsidP="00F75D4E">
      <w:pPr>
        <w:jc w:val="both"/>
        <w:rPr>
          <w:lang w:val="en-US"/>
        </w:rPr>
      </w:pPr>
      <w:r>
        <w:rPr>
          <w:lang w:val="en-US"/>
        </w:rPr>
        <w:t xml:space="preserve">On Fig.2 the result of phase tracking is plotted for </w:t>
      </w:r>
      <w:r w:rsidRPr="00A40854">
        <w:rPr>
          <w:i/>
          <w:iCs/>
          <w:lang w:val="en-US"/>
        </w:rPr>
        <w:t>ω</w:t>
      </w:r>
      <w:r w:rsidRPr="00A40854">
        <w:rPr>
          <w:lang w:val="en-US"/>
        </w:rPr>
        <w:t xml:space="preserve"> = 2, </w:t>
      </w:r>
      <w:r w:rsidRPr="00A40854">
        <w:rPr>
          <w:i/>
          <w:iCs/>
          <w:lang w:val="en-US"/>
        </w:rPr>
        <w:t>T</w:t>
      </w:r>
      <w:r w:rsidRPr="00A40854">
        <w:rPr>
          <w:lang w:val="en-US"/>
        </w:rPr>
        <w:t xml:space="preserve"> = 10.</w:t>
      </w:r>
    </w:p>
    <w:p w:rsidR="00F75D4E" w:rsidRPr="00A40854" w:rsidRDefault="00F75D4E" w:rsidP="00F65316">
      <w:pPr>
        <w:jc w:val="both"/>
        <w:rPr>
          <w:lang w:val="en-US"/>
        </w:rPr>
      </w:pPr>
      <w:r w:rsidRPr="00A40854">
        <w:rPr>
          <w:lang w:val="en-US"/>
        </w:rPr>
        <w:t>Th</w:t>
      </w:r>
      <w:r>
        <w:rPr>
          <w:lang w:val="en-US"/>
        </w:rPr>
        <w:t>e</w:t>
      </w:r>
      <w:r w:rsidRPr="00A40854">
        <w:rPr>
          <w:lang w:val="en-US"/>
        </w:rPr>
        <w:t xml:space="preserve"> </w:t>
      </w:r>
      <w:r>
        <w:rPr>
          <w:lang w:val="en-US"/>
        </w:rPr>
        <w:t xml:space="preserve">positive parameter </w:t>
      </w:r>
      <w:r w:rsidRPr="00A40854">
        <w:rPr>
          <w:i/>
          <w:iCs/>
          <w:lang w:val="en-US"/>
        </w:rPr>
        <w:t>T</w:t>
      </w:r>
      <w:r>
        <w:rPr>
          <w:lang w:val="en-US"/>
        </w:rPr>
        <w:t xml:space="preserve"> represents a typical time scale. Indeed, on Fig.2 </w:t>
      </w:r>
      <w:r w:rsidR="00F65316">
        <w:rPr>
          <w:lang w:val="en-US"/>
        </w:rPr>
        <w:t>one</w:t>
      </w:r>
      <w:r>
        <w:rPr>
          <w:lang w:val="en-US"/>
        </w:rPr>
        <w:t xml:space="preserve"> can observe tha</w:t>
      </w:r>
      <w:r w:rsidR="00F65316">
        <w:rPr>
          <w:lang w:val="en-US"/>
        </w:rPr>
        <w:t>t the control goal is achieved in</w:t>
      </w:r>
      <w:r>
        <w:rPr>
          <w:lang w:val="en-US"/>
        </w:rPr>
        <w:t xml:space="preserve"> the exponential asymptotic</w:t>
      </w:r>
      <w:r w:rsidR="00F65316">
        <w:rPr>
          <w:lang w:val="en-US"/>
        </w:rPr>
        <w:t xml:space="preserve"> at</w:t>
      </w:r>
      <w:r>
        <w:rPr>
          <w:lang w:val="en-US"/>
        </w:rPr>
        <w:t xml:space="preserve"> the time scale </w:t>
      </w:r>
      <w:r w:rsidRPr="00A40854">
        <w:rPr>
          <w:i/>
          <w:iCs/>
          <w:lang w:val="en-US"/>
        </w:rPr>
        <w:t>t</w:t>
      </w:r>
      <w:r>
        <w:rPr>
          <w:lang w:val="en-US"/>
        </w:rPr>
        <w:t xml:space="preserve"> = 10. In the neighborhood</w:t>
      </w:r>
      <w:r w:rsidR="00F65316">
        <w:rPr>
          <w:lang w:val="en-US"/>
        </w:rPr>
        <w:t>s</w:t>
      </w:r>
      <w:r>
        <w:rPr>
          <w:lang w:val="en-US"/>
        </w:rPr>
        <w:t xml:space="preserve"> of minima and maxima of the relative phase (23), where its time derivative</w:t>
      </w:r>
      <w:r w:rsidR="00F65316">
        <w:rPr>
          <w:lang w:val="en-US"/>
        </w:rPr>
        <w:t>s have</w:t>
      </w:r>
      <w:r>
        <w:rPr>
          <w:lang w:val="en-US"/>
        </w:rPr>
        <w:t xml:space="preserve"> greater magnitudes, the error for the algorithm (16)-(20) is also greater.</w:t>
      </w:r>
    </w:p>
    <w:p w:rsidR="00F75D4E" w:rsidRPr="00B45B6C" w:rsidRDefault="00F75D4E" w:rsidP="00F75D4E">
      <w:pPr>
        <w:jc w:val="both"/>
        <w:rPr>
          <w:highlight w:val="yellow"/>
          <w:lang w:val="en-US"/>
        </w:rPr>
      </w:pPr>
    </w:p>
    <w:p w:rsidR="00F75D4E" w:rsidRDefault="00F75D4E" w:rsidP="00F75D4E">
      <w:pPr>
        <w:jc w:val="center"/>
        <w:rPr>
          <w:highlight w:val="yellow"/>
        </w:rPr>
      </w:pPr>
      <w:r>
        <w:rPr>
          <w:noProof/>
        </w:rPr>
        <w:lastRenderedPageBreak/>
        <w:drawing>
          <wp:inline distT="0" distB="0" distL="0" distR="0">
            <wp:extent cx="2395220" cy="2395220"/>
            <wp:effectExtent l="19050" t="0" r="5080" b="0"/>
            <wp:docPr id="32" name="Рисунок 32"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hi"/>
                    <pic:cNvPicPr>
                      <a:picLocks noChangeAspect="1" noChangeArrowheads="1"/>
                    </pic:cNvPicPr>
                  </pic:nvPicPr>
                  <pic:blipFill>
                    <a:blip r:embed="rId69"/>
                    <a:srcRect/>
                    <a:stretch>
                      <a:fillRect/>
                    </a:stretch>
                  </pic:blipFill>
                  <pic:spPr bwMode="auto">
                    <a:xfrm>
                      <a:off x="0" y="0"/>
                      <a:ext cx="2395220" cy="2395220"/>
                    </a:xfrm>
                    <a:prstGeom prst="rect">
                      <a:avLst/>
                    </a:prstGeom>
                    <a:noFill/>
                    <a:ln w="9525">
                      <a:noFill/>
                      <a:miter lim="800000"/>
                      <a:headEnd/>
                      <a:tailEnd/>
                    </a:ln>
                  </pic:spPr>
                </pic:pic>
              </a:graphicData>
            </a:graphic>
          </wp:inline>
        </w:drawing>
      </w:r>
    </w:p>
    <w:p w:rsidR="00F75D4E" w:rsidRDefault="00F75D4E" w:rsidP="00F75D4E">
      <w:pPr>
        <w:jc w:val="both"/>
        <w:rPr>
          <w:highlight w:val="yellow"/>
          <w:lang w:val="en-US"/>
        </w:rPr>
      </w:pPr>
    </w:p>
    <w:p w:rsidR="00F75D4E" w:rsidRDefault="00F75D4E" w:rsidP="00F75D4E">
      <w:pPr>
        <w:jc w:val="center"/>
        <w:rPr>
          <w:sz w:val="16"/>
          <w:szCs w:val="16"/>
          <w:lang w:val="en-US"/>
        </w:rPr>
      </w:pPr>
      <w:proofErr w:type="gramStart"/>
      <w:r w:rsidRPr="000C44DF">
        <w:rPr>
          <w:sz w:val="16"/>
          <w:szCs w:val="16"/>
          <w:lang w:val="en-US"/>
        </w:rPr>
        <w:t xml:space="preserve">Figure </w:t>
      </w:r>
      <w:r>
        <w:rPr>
          <w:sz w:val="16"/>
          <w:szCs w:val="16"/>
          <w:lang w:val="en-US"/>
        </w:rPr>
        <w:t>2</w:t>
      </w:r>
      <w:r w:rsidRPr="000C44DF">
        <w:rPr>
          <w:sz w:val="16"/>
          <w:szCs w:val="16"/>
          <w:lang w:val="en-US"/>
        </w:rPr>
        <w:t>.</w:t>
      </w:r>
      <w:proofErr w:type="gramEnd"/>
      <w:r w:rsidRPr="000C44DF">
        <w:rPr>
          <w:sz w:val="16"/>
          <w:szCs w:val="16"/>
          <w:lang w:val="en-US"/>
        </w:rPr>
        <w:t xml:space="preserve"> </w:t>
      </w:r>
      <w:r>
        <w:rPr>
          <w:sz w:val="16"/>
          <w:szCs w:val="16"/>
          <w:lang w:val="en-US"/>
        </w:rPr>
        <w:t xml:space="preserve">Tracking the relative phase (4b) (blue line) </w:t>
      </w:r>
    </w:p>
    <w:p w:rsidR="00F75D4E" w:rsidRDefault="00F75D4E" w:rsidP="00F75D4E">
      <w:pPr>
        <w:jc w:val="center"/>
        <w:rPr>
          <w:highlight w:val="yellow"/>
          <w:lang w:val="en-US"/>
        </w:rPr>
      </w:pPr>
      <w:proofErr w:type="gramStart"/>
      <w:r>
        <w:rPr>
          <w:sz w:val="16"/>
          <w:szCs w:val="16"/>
          <w:lang w:val="en-US"/>
        </w:rPr>
        <w:t>with</w:t>
      </w:r>
      <w:proofErr w:type="gramEnd"/>
      <w:r>
        <w:rPr>
          <w:sz w:val="16"/>
          <w:szCs w:val="16"/>
          <w:lang w:val="en-US"/>
        </w:rPr>
        <w:t xml:space="preserve"> the target function (23) (red points); </w:t>
      </w:r>
      <w:r w:rsidRPr="006E4245">
        <w:rPr>
          <w:i/>
          <w:iCs/>
          <w:sz w:val="16"/>
          <w:szCs w:val="16"/>
          <w:lang w:val="en-US"/>
        </w:rPr>
        <w:t>ω</w:t>
      </w:r>
      <w:r>
        <w:rPr>
          <w:sz w:val="16"/>
          <w:szCs w:val="16"/>
          <w:lang w:val="en-US"/>
        </w:rPr>
        <w:t xml:space="preserve"> = 2, </w:t>
      </w:r>
      <w:r>
        <w:rPr>
          <w:i/>
          <w:iCs/>
          <w:sz w:val="16"/>
          <w:szCs w:val="16"/>
          <w:lang w:val="en-US"/>
        </w:rPr>
        <w:t>T</w:t>
      </w:r>
      <w:r w:rsidRPr="006E4245">
        <w:rPr>
          <w:sz w:val="16"/>
          <w:szCs w:val="16"/>
          <w:lang w:val="en-US"/>
        </w:rPr>
        <w:t xml:space="preserve"> = </w:t>
      </w:r>
      <w:r>
        <w:rPr>
          <w:sz w:val="16"/>
          <w:szCs w:val="16"/>
          <w:lang w:val="en-US"/>
        </w:rPr>
        <w:t>10.</w:t>
      </w:r>
    </w:p>
    <w:p w:rsidR="00F75D4E" w:rsidRDefault="00F75D4E" w:rsidP="00F75D4E">
      <w:pPr>
        <w:jc w:val="both"/>
        <w:rPr>
          <w:highlight w:val="yellow"/>
          <w:lang w:val="en-US"/>
        </w:rPr>
      </w:pPr>
    </w:p>
    <w:p w:rsidR="00F75D4E" w:rsidRPr="00A40854" w:rsidRDefault="00F75D4E" w:rsidP="00F75D4E">
      <w:pPr>
        <w:jc w:val="both"/>
        <w:rPr>
          <w:lang w:val="en-US"/>
        </w:rPr>
      </w:pPr>
    </w:p>
    <w:p w:rsidR="00F75D4E" w:rsidRPr="008F1E0B" w:rsidRDefault="00F75D4E" w:rsidP="00F75D4E">
      <w:pPr>
        <w:jc w:val="both"/>
        <w:rPr>
          <w:b/>
          <w:lang w:val="en-US"/>
        </w:rPr>
      </w:pPr>
      <w:r w:rsidRPr="008F1E0B">
        <w:rPr>
          <w:b/>
          <w:lang w:val="en-US"/>
        </w:rPr>
        <w:t xml:space="preserve">5 </w:t>
      </w:r>
      <w:proofErr w:type="gramStart"/>
      <w:r w:rsidRPr="008F1E0B">
        <w:rPr>
          <w:b/>
          <w:lang w:val="en-US"/>
        </w:rPr>
        <w:t>Conclusion</w:t>
      </w:r>
      <w:proofErr w:type="gramEnd"/>
    </w:p>
    <w:p w:rsidR="00F75D4E" w:rsidRDefault="00F75D4E" w:rsidP="00F75D4E">
      <w:pPr>
        <w:jc w:val="both"/>
        <w:rPr>
          <w:lang w:val="en-US"/>
        </w:rPr>
      </w:pPr>
      <w:r>
        <w:rPr>
          <w:lang w:val="en-US"/>
        </w:rPr>
        <w:t xml:space="preserve">The target attractor feedback applied in the paper to Josephson </w:t>
      </w:r>
      <w:proofErr w:type="gramStart"/>
      <w:r>
        <w:rPr>
          <w:lang w:val="en-US"/>
        </w:rPr>
        <w:t>Junction</w:t>
      </w:r>
      <w:proofErr w:type="gramEnd"/>
      <w:r>
        <w:rPr>
          <w:lang w:val="en-US"/>
        </w:rPr>
        <w:t xml:space="preserve"> works efficiently (with </w:t>
      </w:r>
      <w:r w:rsidR="001E6A4D">
        <w:rPr>
          <w:lang w:val="en-US"/>
        </w:rPr>
        <w:t>exponent-</w:t>
      </w:r>
      <w:proofErr w:type="spellStart"/>
      <w:r>
        <w:rPr>
          <w:lang w:val="en-US"/>
        </w:rPr>
        <w:t>tial</w:t>
      </w:r>
      <w:proofErr w:type="spellEnd"/>
      <w:r>
        <w:rPr>
          <w:lang w:val="en-US"/>
        </w:rPr>
        <w:t xml:space="preserve"> asymptotic) for the dynamic goal control in the form of tracking. From this point it enriches the set of control algorithms for manipulation with two-level (and multi-level) quantum systems.</w:t>
      </w:r>
    </w:p>
    <w:p w:rsidR="00F75D4E" w:rsidRDefault="00F75D4E" w:rsidP="00F75D4E">
      <w:pPr>
        <w:jc w:val="both"/>
        <w:rPr>
          <w:lang w:val="en-US"/>
        </w:rPr>
      </w:pPr>
      <w:r>
        <w:rPr>
          <w:lang w:val="en-US"/>
        </w:rPr>
        <w:t>The basic handicap of this approach can be originated in the fact that the algorithm produces in the system an extra strong force to keep the system dynamical evolution in the neighborhood of the target attractor manifold, as it mentioned in Section 3. It may demand the pumping of sufficient energy (with high power) into the system for practical realization of the “</w:t>
      </w:r>
      <w:proofErr w:type="spellStart"/>
      <w:r>
        <w:rPr>
          <w:lang w:val="en-US"/>
        </w:rPr>
        <w:t>syner</w:t>
      </w:r>
      <w:r w:rsidR="001E6A4D">
        <w:rPr>
          <w:lang w:val="en-US"/>
        </w:rPr>
        <w:t>-</w:t>
      </w:r>
      <w:r>
        <w:rPr>
          <w:lang w:val="en-US"/>
        </w:rPr>
        <w:t>getic</w:t>
      </w:r>
      <w:proofErr w:type="spellEnd"/>
      <w:r>
        <w:rPr>
          <w:lang w:val="en-US"/>
        </w:rPr>
        <w:t>” method in certain physical applications.</w:t>
      </w:r>
    </w:p>
    <w:p w:rsidR="00F75D4E" w:rsidRPr="008F1E0B" w:rsidRDefault="00F75D4E" w:rsidP="00F75D4E">
      <w:pPr>
        <w:jc w:val="both"/>
        <w:rPr>
          <w:lang w:val="en-US"/>
        </w:rPr>
      </w:pPr>
      <w:r>
        <w:rPr>
          <w:lang w:val="en-US"/>
        </w:rPr>
        <w:t>The</w:t>
      </w:r>
      <w:r w:rsidRPr="008F1E0B">
        <w:rPr>
          <w:lang w:val="en-US"/>
        </w:rPr>
        <w:t xml:space="preserve"> </w:t>
      </w:r>
      <w:r>
        <w:rPr>
          <w:lang w:val="en-US"/>
        </w:rPr>
        <w:t xml:space="preserve">comparison of different feedback algorithms for efficient manipulation with quantum objects, </w:t>
      </w:r>
      <w:proofErr w:type="spellStart"/>
      <w:r>
        <w:rPr>
          <w:lang w:val="en-US"/>
        </w:rPr>
        <w:t>parti</w:t>
      </w:r>
      <w:r w:rsidR="001E6A4D">
        <w:rPr>
          <w:lang w:val="en-US"/>
        </w:rPr>
        <w:t>-</w:t>
      </w:r>
      <w:r>
        <w:rPr>
          <w:lang w:val="en-US"/>
        </w:rPr>
        <w:t>cularly</w:t>
      </w:r>
      <w:proofErr w:type="spellEnd"/>
      <w:r>
        <w:rPr>
          <w:lang w:val="en-US"/>
        </w:rPr>
        <w:t xml:space="preserve"> with different realization</w:t>
      </w:r>
      <w:r w:rsidR="005D0C1D">
        <w:rPr>
          <w:lang w:val="en-US"/>
        </w:rPr>
        <w:t>s</w:t>
      </w:r>
      <w:r>
        <w:rPr>
          <w:lang w:val="en-US"/>
        </w:rPr>
        <w:t xml:space="preserve"> of Josephson </w:t>
      </w:r>
      <w:proofErr w:type="spellStart"/>
      <w:r>
        <w:rPr>
          <w:lang w:val="en-US"/>
        </w:rPr>
        <w:t>Junc</w:t>
      </w:r>
      <w:r w:rsidR="001E6A4D">
        <w:rPr>
          <w:lang w:val="en-US"/>
        </w:rPr>
        <w:t>-</w:t>
      </w:r>
      <w:r>
        <w:rPr>
          <w:lang w:val="en-US"/>
        </w:rPr>
        <w:t>tion</w:t>
      </w:r>
      <w:proofErr w:type="spellEnd"/>
      <w:r>
        <w:rPr>
          <w:lang w:val="en-US"/>
        </w:rPr>
        <w:t>, is a matter of our further research.</w:t>
      </w:r>
    </w:p>
    <w:p w:rsidR="00F75D4E" w:rsidRPr="00F554D3" w:rsidRDefault="00F75D4E" w:rsidP="00F75D4E">
      <w:pPr>
        <w:jc w:val="both"/>
        <w:rPr>
          <w:lang w:val="en-US"/>
        </w:rPr>
      </w:pPr>
    </w:p>
    <w:p w:rsidR="00F75D4E" w:rsidRDefault="00F75D4E" w:rsidP="00F75D4E">
      <w:pPr>
        <w:jc w:val="both"/>
        <w:rPr>
          <w:b/>
          <w:lang w:val="en-US"/>
        </w:rPr>
      </w:pPr>
      <w:r w:rsidRPr="00C21318">
        <w:rPr>
          <w:b/>
          <w:lang w:val="en-US"/>
        </w:rPr>
        <w:t>Acknowledgements</w:t>
      </w:r>
    </w:p>
    <w:p w:rsidR="00F75D4E" w:rsidRPr="008D3C38" w:rsidRDefault="00F75D4E" w:rsidP="00F75D4E">
      <w:pPr>
        <w:jc w:val="both"/>
        <w:rPr>
          <w:lang w:val="en-US"/>
        </w:rPr>
      </w:pPr>
      <w:r>
        <w:rPr>
          <w:lang w:val="en-US"/>
        </w:rPr>
        <w:t>This work has been supported by Research Fund</w:t>
      </w:r>
      <w:r w:rsidR="00206669">
        <w:rPr>
          <w:lang w:val="en-US"/>
        </w:rPr>
        <w:t xml:space="preserve"> of the Abdullah </w:t>
      </w:r>
      <w:proofErr w:type="spellStart"/>
      <w:r w:rsidR="00206669">
        <w:rPr>
          <w:lang w:val="en-US"/>
        </w:rPr>
        <w:t>Gül</w:t>
      </w:r>
      <w:proofErr w:type="spellEnd"/>
      <w:r w:rsidR="00206669">
        <w:rPr>
          <w:lang w:val="en-US"/>
        </w:rPr>
        <w:t xml:space="preserve"> University;</w:t>
      </w:r>
      <w:r>
        <w:rPr>
          <w:lang w:val="en-US"/>
        </w:rPr>
        <w:t xml:space="preserve"> Project Number: BAP FBA</w:t>
      </w:r>
      <w:r w:rsidRPr="00F75D4E">
        <w:rPr>
          <w:lang w:val="en-US"/>
        </w:rPr>
        <w:t>-2015-2.</w:t>
      </w:r>
    </w:p>
    <w:p w:rsidR="00F75D4E" w:rsidRDefault="00F75D4E" w:rsidP="00F75D4E">
      <w:pPr>
        <w:jc w:val="both"/>
        <w:rPr>
          <w:lang w:val="en-US"/>
        </w:rPr>
      </w:pPr>
    </w:p>
    <w:p w:rsidR="00F75D4E" w:rsidRPr="00070811" w:rsidRDefault="00F75D4E" w:rsidP="00F75D4E">
      <w:pPr>
        <w:tabs>
          <w:tab w:val="left" w:pos="426"/>
        </w:tabs>
        <w:jc w:val="both"/>
        <w:rPr>
          <w:b/>
          <w:lang w:val="en-US"/>
        </w:rPr>
      </w:pPr>
      <w:r w:rsidRPr="00C21318">
        <w:rPr>
          <w:b/>
          <w:lang w:val="en-US"/>
        </w:rPr>
        <w:t>References</w:t>
      </w:r>
    </w:p>
    <w:p w:rsidR="00F75D4E" w:rsidRDefault="00F75D4E" w:rsidP="00F75D4E">
      <w:pPr>
        <w:jc w:val="both"/>
        <w:rPr>
          <w:lang w:val="en-US"/>
        </w:rPr>
      </w:pPr>
      <w:r>
        <w:rPr>
          <w:lang w:val="en-US"/>
        </w:rPr>
        <w:t>Anderson, P. W., Rowell, J. M. (1963)</w:t>
      </w:r>
      <w:r w:rsidRPr="006D42AE">
        <w:rPr>
          <w:lang w:val="en-US"/>
        </w:rPr>
        <w:t xml:space="preserve"> </w:t>
      </w:r>
    </w:p>
    <w:p w:rsidR="00F75D4E" w:rsidRPr="006D42AE" w:rsidRDefault="00F75D4E" w:rsidP="00F75D4E">
      <w:pPr>
        <w:ind w:left="142"/>
        <w:jc w:val="both"/>
        <w:rPr>
          <w:lang w:val="en-US"/>
        </w:rPr>
      </w:pPr>
      <w:proofErr w:type="gramStart"/>
      <w:r w:rsidRPr="006D42AE">
        <w:rPr>
          <w:lang w:val="en-US"/>
        </w:rPr>
        <w:t>Probable observation</w:t>
      </w:r>
      <w:r>
        <w:rPr>
          <w:lang w:val="en-US"/>
        </w:rPr>
        <w:t xml:space="preserve"> of the Josephson tunnel effect.</w:t>
      </w:r>
      <w:proofErr w:type="gramEnd"/>
      <w:r w:rsidRPr="006D42AE">
        <w:rPr>
          <w:lang w:val="en-US"/>
        </w:rPr>
        <w:t xml:space="preserve"> Phys. Rev. Letters</w:t>
      </w:r>
      <w:r>
        <w:rPr>
          <w:lang w:val="en-US"/>
        </w:rPr>
        <w:t>,</w:t>
      </w:r>
      <w:r w:rsidRPr="006D42AE">
        <w:rPr>
          <w:lang w:val="en-US"/>
        </w:rPr>
        <w:t xml:space="preserve"> </w:t>
      </w:r>
      <w:r w:rsidRPr="007D516D">
        <w:rPr>
          <w:lang w:val="en-US"/>
        </w:rPr>
        <w:t>10</w:t>
      </w:r>
      <w:r w:rsidRPr="006D42AE">
        <w:rPr>
          <w:lang w:val="en-US"/>
        </w:rPr>
        <w:t xml:space="preserve">, </w:t>
      </w:r>
      <w:r>
        <w:rPr>
          <w:lang w:val="en-US"/>
        </w:rPr>
        <w:t xml:space="preserve">p. </w:t>
      </w:r>
      <w:r w:rsidRPr="006D42AE">
        <w:rPr>
          <w:lang w:val="en-US"/>
        </w:rPr>
        <w:t xml:space="preserve">230. </w:t>
      </w:r>
    </w:p>
    <w:p w:rsidR="00F75D4E" w:rsidRDefault="00F75D4E" w:rsidP="00F75D4E">
      <w:pPr>
        <w:jc w:val="both"/>
        <w:rPr>
          <w:lang w:val="en-US"/>
        </w:rPr>
      </w:pPr>
      <w:r>
        <w:rPr>
          <w:lang w:val="en-US"/>
        </w:rPr>
        <w:t xml:space="preserve">Anderson, P. W., </w:t>
      </w:r>
      <w:proofErr w:type="spellStart"/>
      <w:r>
        <w:rPr>
          <w:lang w:val="en-US"/>
        </w:rPr>
        <w:t>Dayem</w:t>
      </w:r>
      <w:proofErr w:type="spellEnd"/>
      <w:r>
        <w:rPr>
          <w:lang w:val="en-US"/>
        </w:rPr>
        <w:t>, A. H. (1964)</w:t>
      </w:r>
      <w:r w:rsidRPr="006D42AE">
        <w:rPr>
          <w:lang w:val="en-US"/>
        </w:rPr>
        <w:t xml:space="preserve"> </w:t>
      </w:r>
    </w:p>
    <w:p w:rsidR="00F75D4E" w:rsidRPr="006D42AE" w:rsidRDefault="00F75D4E" w:rsidP="00F75D4E">
      <w:pPr>
        <w:ind w:left="142"/>
        <w:jc w:val="both"/>
        <w:rPr>
          <w:lang w:val="en-US"/>
        </w:rPr>
      </w:pPr>
      <w:proofErr w:type="gramStart"/>
      <w:r w:rsidRPr="006D42AE">
        <w:rPr>
          <w:lang w:val="en-US"/>
        </w:rPr>
        <w:t>Radio-frequency effects in sup</w:t>
      </w:r>
      <w:r>
        <w:rPr>
          <w:lang w:val="en-US"/>
        </w:rPr>
        <w:t>erconducting thin film bridges.</w:t>
      </w:r>
      <w:proofErr w:type="gramEnd"/>
      <w:r w:rsidRPr="006D42AE">
        <w:rPr>
          <w:lang w:val="en-US"/>
        </w:rPr>
        <w:t xml:space="preserve"> Phys. Rev. </w:t>
      </w:r>
      <w:proofErr w:type="spellStart"/>
      <w:r w:rsidRPr="006D42AE">
        <w:rPr>
          <w:lang w:val="en-US"/>
        </w:rPr>
        <w:t>Lett</w:t>
      </w:r>
      <w:proofErr w:type="spellEnd"/>
      <w:r w:rsidRPr="006D42AE">
        <w:rPr>
          <w:lang w:val="en-US"/>
        </w:rPr>
        <w:t>.</w:t>
      </w:r>
      <w:r>
        <w:rPr>
          <w:lang w:val="en-US"/>
        </w:rPr>
        <w:t>,</w:t>
      </w:r>
      <w:r w:rsidRPr="006D42AE">
        <w:rPr>
          <w:lang w:val="en-US"/>
        </w:rPr>
        <w:t xml:space="preserve"> </w:t>
      </w:r>
      <w:r w:rsidRPr="007D516D">
        <w:rPr>
          <w:lang w:val="en-US"/>
        </w:rPr>
        <w:t>13</w:t>
      </w:r>
      <w:r w:rsidRPr="006D42AE">
        <w:rPr>
          <w:lang w:val="en-US"/>
        </w:rPr>
        <w:t xml:space="preserve">, </w:t>
      </w:r>
      <w:r>
        <w:rPr>
          <w:lang w:val="en-US"/>
        </w:rPr>
        <w:t xml:space="preserve">p. </w:t>
      </w:r>
      <w:r w:rsidRPr="006D42AE">
        <w:rPr>
          <w:lang w:val="en-US"/>
        </w:rPr>
        <w:t>195.</w:t>
      </w:r>
    </w:p>
    <w:p w:rsidR="00F75D4E" w:rsidRDefault="00F75D4E" w:rsidP="00F75D4E">
      <w:pPr>
        <w:ind w:left="142" w:hanging="142"/>
        <w:jc w:val="both"/>
        <w:rPr>
          <w:lang w:val="en-US"/>
        </w:rPr>
      </w:pPr>
      <w:proofErr w:type="spellStart"/>
      <w:r>
        <w:rPr>
          <w:lang w:val="en-US"/>
        </w:rPr>
        <w:t>Barone</w:t>
      </w:r>
      <w:proofErr w:type="spellEnd"/>
      <w:r>
        <w:rPr>
          <w:lang w:val="en-US"/>
        </w:rPr>
        <w:t xml:space="preserve">, A., </w:t>
      </w:r>
      <w:proofErr w:type="spellStart"/>
      <w:r>
        <w:rPr>
          <w:lang w:val="en-US"/>
        </w:rPr>
        <w:t>Paterno</w:t>
      </w:r>
      <w:proofErr w:type="spellEnd"/>
      <w:r>
        <w:rPr>
          <w:lang w:val="en-US"/>
        </w:rPr>
        <w:t xml:space="preserve">, G. (1982). </w:t>
      </w:r>
      <w:proofErr w:type="gramStart"/>
      <w:r w:rsidRPr="006D42AE">
        <w:rPr>
          <w:lang w:val="en-US"/>
        </w:rPr>
        <w:t>Physics and Applic</w:t>
      </w:r>
      <w:r>
        <w:rPr>
          <w:lang w:val="en-US"/>
        </w:rPr>
        <w:t>ations of the Josephson Effect.</w:t>
      </w:r>
      <w:proofErr w:type="gramEnd"/>
      <w:r>
        <w:rPr>
          <w:lang w:val="en-US"/>
        </w:rPr>
        <w:t xml:space="preserve"> New York.</w:t>
      </w:r>
      <w:r w:rsidRPr="006D42AE">
        <w:rPr>
          <w:lang w:val="en-US"/>
        </w:rPr>
        <w:t xml:space="preserve"> </w:t>
      </w:r>
      <w:proofErr w:type="gramStart"/>
      <w:r w:rsidRPr="006D42AE">
        <w:rPr>
          <w:lang w:val="en-US"/>
        </w:rPr>
        <w:t>John Wiley &amp; Sons.</w:t>
      </w:r>
      <w:proofErr w:type="gramEnd"/>
      <w:r w:rsidRPr="006D42AE">
        <w:rPr>
          <w:lang w:val="en-US"/>
        </w:rPr>
        <w:t xml:space="preserve"> </w:t>
      </w:r>
    </w:p>
    <w:p w:rsidR="00F75D4E" w:rsidRDefault="00F75D4E" w:rsidP="00F75D4E">
      <w:pPr>
        <w:autoSpaceDE w:val="0"/>
        <w:autoSpaceDN w:val="0"/>
        <w:adjustRightInd w:val="0"/>
        <w:jc w:val="both"/>
        <w:rPr>
          <w:lang w:val="en-US"/>
        </w:rPr>
      </w:pPr>
      <w:proofErr w:type="spellStart"/>
      <w:r w:rsidRPr="00944B52">
        <w:rPr>
          <w:lang w:val="en-US"/>
        </w:rPr>
        <w:t>Borisenok</w:t>
      </w:r>
      <w:proofErr w:type="spellEnd"/>
      <w:r w:rsidRPr="00944B52">
        <w:rPr>
          <w:lang w:val="en-US"/>
        </w:rPr>
        <w:t>, S.</w:t>
      </w:r>
      <w:r>
        <w:rPr>
          <w:lang w:val="en-US"/>
        </w:rPr>
        <w:t>,</w:t>
      </w:r>
      <w:r w:rsidRPr="00944B52">
        <w:rPr>
          <w:lang w:val="en-US"/>
        </w:rPr>
        <w:t xml:space="preserve"> </w:t>
      </w:r>
      <w:proofErr w:type="spellStart"/>
      <w:r w:rsidRPr="00944B52">
        <w:rPr>
          <w:lang w:val="en-US"/>
        </w:rPr>
        <w:t>Fradkov</w:t>
      </w:r>
      <w:proofErr w:type="spellEnd"/>
      <w:r w:rsidRPr="00944B52">
        <w:rPr>
          <w:lang w:val="en-US"/>
        </w:rPr>
        <w:t>, A.</w:t>
      </w:r>
      <w:r>
        <w:rPr>
          <w:lang w:val="en-US"/>
        </w:rPr>
        <w:t xml:space="preserve">, </w:t>
      </w:r>
      <w:proofErr w:type="spellStart"/>
      <w:r>
        <w:rPr>
          <w:lang w:val="en-US"/>
        </w:rPr>
        <w:t>Proskurnikov</w:t>
      </w:r>
      <w:proofErr w:type="spellEnd"/>
      <w:r>
        <w:rPr>
          <w:lang w:val="en-US"/>
        </w:rPr>
        <w:t>, A. (2010)</w:t>
      </w:r>
    </w:p>
    <w:p w:rsidR="00F75D4E" w:rsidRDefault="00F75D4E" w:rsidP="00F75D4E">
      <w:pPr>
        <w:autoSpaceDE w:val="0"/>
        <w:autoSpaceDN w:val="0"/>
        <w:adjustRightInd w:val="0"/>
        <w:ind w:left="142"/>
        <w:jc w:val="both"/>
        <w:rPr>
          <w:lang w:val="en-US"/>
        </w:rPr>
      </w:pPr>
      <w:r w:rsidRPr="00944B52">
        <w:rPr>
          <w:lang w:val="en-US"/>
        </w:rPr>
        <w:t>Speed g</w:t>
      </w:r>
      <w:r>
        <w:rPr>
          <w:lang w:val="en-US"/>
        </w:rPr>
        <w:t xml:space="preserve">radient control of </w:t>
      </w:r>
      <w:proofErr w:type="spellStart"/>
      <w:r>
        <w:rPr>
          <w:lang w:val="en-US"/>
        </w:rPr>
        <w:t>qubit</w:t>
      </w:r>
      <w:proofErr w:type="spellEnd"/>
      <w:r>
        <w:rPr>
          <w:lang w:val="en-US"/>
        </w:rPr>
        <w:t xml:space="preserve"> state.</w:t>
      </w:r>
      <w:r w:rsidRPr="00944B52">
        <w:rPr>
          <w:lang w:val="en-US"/>
        </w:rPr>
        <w:t xml:space="preserve"> Periodic Control Systems</w:t>
      </w:r>
      <w:r>
        <w:rPr>
          <w:lang w:val="en-US"/>
        </w:rPr>
        <w:t>, 4</w:t>
      </w:r>
      <w:r w:rsidRPr="00944B52">
        <w:rPr>
          <w:lang w:val="en-US"/>
        </w:rPr>
        <w:t xml:space="preserve">(1), </w:t>
      </w:r>
      <w:r>
        <w:rPr>
          <w:lang w:val="en-US"/>
        </w:rPr>
        <w:t xml:space="preserve">pp. </w:t>
      </w:r>
      <w:r w:rsidRPr="00944B52">
        <w:rPr>
          <w:lang w:val="en-US"/>
        </w:rPr>
        <w:t>81-86</w:t>
      </w:r>
      <w:r>
        <w:rPr>
          <w:lang w:val="en-US"/>
        </w:rPr>
        <w:t>.</w:t>
      </w:r>
    </w:p>
    <w:p w:rsidR="00F75D4E" w:rsidRDefault="00F75D4E" w:rsidP="00F75D4E">
      <w:pPr>
        <w:jc w:val="both"/>
        <w:rPr>
          <w:lang w:val="en-US"/>
        </w:rPr>
      </w:pPr>
      <w:proofErr w:type="spellStart"/>
      <w:r w:rsidRPr="006D42AE">
        <w:rPr>
          <w:lang w:val="en-US"/>
        </w:rPr>
        <w:lastRenderedPageBreak/>
        <w:t>Bouchiat</w:t>
      </w:r>
      <w:proofErr w:type="spellEnd"/>
      <w:r w:rsidRPr="006D42AE">
        <w:rPr>
          <w:lang w:val="en-US"/>
        </w:rPr>
        <w:t xml:space="preserve">, V., </w:t>
      </w:r>
      <w:proofErr w:type="spellStart"/>
      <w:r w:rsidRPr="006D42AE">
        <w:rPr>
          <w:lang w:val="en-US"/>
        </w:rPr>
        <w:t>Vion</w:t>
      </w:r>
      <w:proofErr w:type="spellEnd"/>
      <w:r w:rsidRPr="006D42AE">
        <w:rPr>
          <w:lang w:val="en-US"/>
        </w:rPr>
        <w:t xml:space="preserve">, D., </w:t>
      </w:r>
      <w:proofErr w:type="spellStart"/>
      <w:r w:rsidRPr="006D42AE">
        <w:rPr>
          <w:lang w:val="en-US"/>
        </w:rPr>
        <w:t>Joyez</w:t>
      </w:r>
      <w:proofErr w:type="spellEnd"/>
      <w:r w:rsidRPr="006D42AE">
        <w:rPr>
          <w:lang w:val="en-US"/>
        </w:rPr>
        <w:t>,</w:t>
      </w:r>
      <w:r>
        <w:rPr>
          <w:lang w:val="en-US"/>
        </w:rPr>
        <w:t xml:space="preserve"> P., </w:t>
      </w:r>
      <w:proofErr w:type="spellStart"/>
      <w:r>
        <w:rPr>
          <w:lang w:val="en-US"/>
        </w:rPr>
        <w:t>Esteve</w:t>
      </w:r>
      <w:proofErr w:type="spellEnd"/>
      <w:r>
        <w:rPr>
          <w:lang w:val="en-US"/>
        </w:rPr>
        <w:t xml:space="preserve">, D., </w:t>
      </w:r>
      <w:proofErr w:type="spellStart"/>
      <w:r>
        <w:rPr>
          <w:lang w:val="en-US"/>
        </w:rPr>
        <w:t>Devoret</w:t>
      </w:r>
      <w:proofErr w:type="spellEnd"/>
      <w:r>
        <w:rPr>
          <w:lang w:val="en-US"/>
        </w:rPr>
        <w:t>, M. H. (1998)</w:t>
      </w:r>
      <w:r w:rsidRPr="006D42AE">
        <w:rPr>
          <w:lang w:val="en-US"/>
        </w:rPr>
        <w:t xml:space="preserve"> </w:t>
      </w:r>
    </w:p>
    <w:p w:rsidR="00F75D4E" w:rsidRDefault="00F75D4E" w:rsidP="00F75D4E">
      <w:pPr>
        <w:ind w:left="142"/>
        <w:jc w:val="both"/>
        <w:rPr>
          <w:lang w:val="en-US"/>
        </w:rPr>
      </w:pPr>
      <w:proofErr w:type="gramStart"/>
      <w:r w:rsidRPr="006D42AE">
        <w:rPr>
          <w:lang w:val="en-US"/>
        </w:rPr>
        <w:t>Quantum cohe</w:t>
      </w:r>
      <w:r>
        <w:rPr>
          <w:lang w:val="en-US"/>
        </w:rPr>
        <w:t>rence with a single Cooper pair</w:t>
      </w:r>
      <w:r w:rsidRPr="006D42AE">
        <w:rPr>
          <w:lang w:val="en-US"/>
        </w:rPr>
        <w:t xml:space="preserve">, </w:t>
      </w:r>
      <w:proofErr w:type="spellStart"/>
      <w:r w:rsidRPr="006D42AE">
        <w:rPr>
          <w:lang w:val="en-US"/>
        </w:rPr>
        <w:t>Physica</w:t>
      </w:r>
      <w:proofErr w:type="spellEnd"/>
      <w:r w:rsidRPr="006D42AE">
        <w:rPr>
          <w:lang w:val="en-US"/>
        </w:rPr>
        <w:t xml:space="preserve"> </w:t>
      </w:r>
      <w:proofErr w:type="spellStart"/>
      <w:r w:rsidRPr="006D42AE">
        <w:rPr>
          <w:lang w:val="en-US"/>
        </w:rPr>
        <w:t>Scripta</w:t>
      </w:r>
      <w:proofErr w:type="spellEnd"/>
      <w:r>
        <w:rPr>
          <w:lang w:val="en-US"/>
        </w:rPr>
        <w:t>,</w:t>
      </w:r>
      <w:r w:rsidRPr="006D42AE">
        <w:rPr>
          <w:lang w:val="en-US"/>
        </w:rPr>
        <w:t xml:space="preserve"> </w:t>
      </w:r>
      <w:r w:rsidRPr="002968E5">
        <w:rPr>
          <w:lang w:val="en-US"/>
        </w:rPr>
        <w:t>76</w:t>
      </w:r>
      <w:r w:rsidRPr="006D42AE">
        <w:rPr>
          <w:lang w:val="en-US"/>
        </w:rPr>
        <w:t xml:space="preserve">, </w:t>
      </w:r>
      <w:r>
        <w:rPr>
          <w:lang w:val="en-US"/>
        </w:rPr>
        <w:t xml:space="preserve">p. </w:t>
      </w:r>
      <w:r w:rsidRPr="006D42AE">
        <w:rPr>
          <w:lang w:val="en-US"/>
        </w:rPr>
        <w:t>165.</w:t>
      </w:r>
      <w:proofErr w:type="gramEnd"/>
    </w:p>
    <w:p w:rsidR="00F75D4E" w:rsidRDefault="00F75D4E" w:rsidP="00F75D4E">
      <w:pPr>
        <w:jc w:val="both"/>
        <w:rPr>
          <w:lang w:val="en-US"/>
        </w:rPr>
      </w:pPr>
      <w:proofErr w:type="spellStart"/>
      <w:r>
        <w:rPr>
          <w:lang w:val="en-US"/>
        </w:rPr>
        <w:t>Dawe</w:t>
      </w:r>
      <w:proofErr w:type="spellEnd"/>
      <w:r>
        <w:rPr>
          <w:lang w:val="en-US"/>
        </w:rPr>
        <w:t>, R., (1998)</w:t>
      </w:r>
      <w:r w:rsidRPr="006D42AE">
        <w:rPr>
          <w:lang w:val="en-US"/>
        </w:rPr>
        <w:t xml:space="preserve"> </w:t>
      </w:r>
    </w:p>
    <w:p w:rsidR="00F75D4E" w:rsidRDefault="00F75D4E" w:rsidP="00F75D4E">
      <w:pPr>
        <w:ind w:left="142"/>
        <w:jc w:val="both"/>
        <w:rPr>
          <w:lang w:val="en-US"/>
        </w:rPr>
      </w:pPr>
      <w:r w:rsidRPr="006D42AE">
        <w:rPr>
          <w:lang w:val="en-US"/>
        </w:rPr>
        <w:t>SQUIDs: A Te</w:t>
      </w:r>
      <w:r>
        <w:rPr>
          <w:lang w:val="en-US"/>
        </w:rPr>
        <w:t>chnical Report - Part 3: SQUIDs</w:t>
      </w:r>
      <w:r w:rsidRPr="006D42AE">
        <w:rPr>
          <w:lang w:val="en-US"/>
        </w:rPr>
        <w:t xml:space="preserve"> (website). http://rich.phekda.org. </w:t>
      </w:r>
      <w:proofErr w:type="gramStart"/>
      <w:r w:rsidRPr="006D42AE">
        <w:rPr>
          <w:lang w:val="en-US"/>
        </w:rPr>
        <w:t>Retrieved 2011-04-21.</w:t>
      </w:r>
      <w:proofErr w:type="gramEnd"/>
    </w:p>
    <w:p w:rsidR="00F75D4E" w:rsidRPr="003263B4" w:rsidRDefault="00F75D4E" w:rsidP="00F75D4E">
      <w:pPr>
        <w:autoSpaceDE w:val="0"/>
        <w:autoSpaceDN w:val="0"/>
        <w:adjustRightInd w:val="0"/>
        <w:ind w:left="142" w:hanging="142"/>
        <w:jc w:val="both"/>
        <w:rPr>
          <w:lang w:val="en-US"/>
        </w:rPr>
      </w:pPr>
      <w:proofErr w:type="spellStart"/>
      <w:r w:rsidRPr="00AC0729">
        <w:rPr>
          <w:lang w:val="en-US"/>
        </w:rPr>
        <w:t>Feynmann</w:t>
      </w:r>
      <w:proofErr w:type="spellEnd"/>
      <w:r>
        <w:rPr>
          <w:lang w:val="en-US"/>
        </w:rPr>
        <w:t xml:space="preserve">, R. A. (1971). </w:t>
      </w:r>
      <w:proofErr w:type="gramStart"/>
      <w:r>
        <w:rPr>
          <w:lang w:val="en-US"/>
        </w:rPr>
        <w:t>Quantum mechanics.</w:t>
      </w:r>
      <w:proofErr w:type="gramEnd"/>
      <w:r w:rsidRPr="00AC0729">
        <w:rPr>
          <w:lang w:val="en-US"/>
        </w:rPr>
        <w:t xml:space="preserve"> The Feynman Lectures on</w:t>
      </w:r>
      <w:r>
        <w:rPr>
          <w:lang w:val="en-US"/>
        </w:rPr>
        <w:t xml:space="preserve"> Physics. </w:t>
      </w:r>
      <w:proofErr w:type="gramStart"/>
      <w:r>
        <w:rPr>
          <w:lang w:val="en-US"/>
        </w:rPr>
        <w:t>Addison-Wesley.</w:t>
      </w:r>
      <w:proofErr w:type="gramEnd"/>
      <w:r w:rsidRPr="00AC0729">
        <w:rPr>
          <w:lang w:val="en-US"/>
        </w:rPr>
        <w:t xml:space="preserve"> </w:t>
      </w:r>
      <w:proofErr w:type="gramStart"/>
      <w:r w:rsidRPr="00AC0729">
        <w:rPr>
          <w:lang w:val="en-US"/>
        </w:rPr>
        <w:t>Vol. 3, Chap. 21.</w:t>
      </w:r>
      <w:proofErr w:type="gramEnd"/>
    </w:p>
    <w:p w:rsidR="00F75D4E" w:rsidRDefault="00F75D4E" w:rsidP="00F75D4E">
      <w:pPr>
        <w:ind w:left="142" w:hanging="142"/>
        <w:jc w:val="both"/>
        <w:rPr>
          <w:lang w:val="en-US"/>
        </w:rPr>
      </w:pPr>
      <w:proofErr w:type="spellStart"/>
      <w:r>
        <w:rPr>
          <w:lang w:val="en-US"/>
        </w:rPr>
        <w:t>Fradkov</w:t>
      </w:r>
      <w:proofErr w:type="spellEnd"/>
      <w:r>
        <w:rPr>
          <w:lang w:val="en-US"/>
        </w:rPr>
        <w:t xml:space="preserve">, A. L., </w:t>
      </w:r>
      <w:proofErr w:type="spellStart"/>
      <w:r>
        <w:rPr>
          <w:lang w:val="en-US"/>
        </w:rPr>
        <w:t>Pogromsky</w:t>
      </w:r>
      <w:proofErr w:type="spellEnd"/>
      <w:r>
        <w:rPr>
          <w:lang w:val="en-US"/>
        </w:rPr>
        <w:t xml:space="preserve">, A. Yu. </w:t>
      </w:r>
      <w:proofErr w:type="gramStart"/>
      <w:r>
        <w:rPr>
          <w:lang w:val="en-US"/>
        </w:rPr>
        <w:t>(1998). Intro</w:t>
      </w:r>
      <w:r w:rsidR="00537661" w:rsidRPr="00537661">
        <w:rPr>
          <w:lang w:val="en-US"/>
        </w:rPr>
        <w:t>-</w:t>
      </w:r>
      <w:proofErr w:type="spellStart"/>
      <w:r>
        <w:rPr>
          <w:lang w:val="en-US"/>
        </w:rPr>
        <w:t>duction</w:t>
      </w:r>
      <w:proofErr w:type="spellEnd"/>
      <w:r>
        <w:rPr>
          <w:lang w:val="en-US"/>
        </w:rPr>
        <w:t xml:space="preserve"> to Control of oscillations and Chaos.</w:t>
      </w:r>
      <w:proofErr w:type="gramEnd"/>
      <w:r>
        <w:rPr>
          <w:lang w:val="en-US"/>
        </w:rPr>
        <w:t xml:space="preserve"> </w:t>
      </w:r>
      <w:proofErr w:type="gramStart"/>
      <w:r>
        <w:rPr>
          <w:lang w:val="en-US"/>
        </w:rPr>
        <w:t>World Scientific.</w:t>
      </w:r>
      <w:proofErr w:type="gramEnd"/>
      <w:r>
        <w:rPr>
          <w:lang w:val="en-US"/>
        </w:rPr>
        <w:t xml:space="preserve"> </w:t>
      </w:r>
    </w:p>
    <w:p w:rsidR="00F75D4E" w:rsidRDefault="00F75D4E" w:rsidP="00F75D4E">
      <w:pPr>
        <w:ind w:left="142" w:hanging="142"/>
        <w:jc w:val="both"/>
        <w:rPr>
          <w:lang w:val="en-US"/>
        </w:rPr>
      </w:pPr>
      <w:proofErr w:type="spellStart"/>
      <w:r>
        <w:rPr>
          <w:lang w:val="en-US"/>
        </w:rPr>
        <w:t>Fradkov</w:t>
      </w:r>
      <w:proofErr w:type="spellEnd"/>
      <w:r>
        <w:rPr>
          <w:lang w:val="en-US"/>
        </w:rPr>
        <w:t xml:space="preserve"> A. L. (2007). </w:t>
      </w:r>
      <w:proofErr w:type="spellStart"/>
      <w:r>
        <w:rPr>
          <w:lang w:val="en-US"/>
        </w:rPr>
        <w:t>Cybernetical</w:t>
      </w:r>
      <w:proofErr w:type="spellEnd"/>
      <w:r>
        <w:rPr>
          <w:lang w:val="en-US"/>
        </w:rPr>
        <w:t xml:space="preserve"> Physics: From Control of Chaos to Quantum Control. </w:t>
      </w:r>
      <w:proofErr w:type="gramStart"/>
      <w:r>
        <w:rPr>
          <w:lang w:val="en-US"/>
        </w:rPr>
        <w:t>Springer.</w:t>
      </w:r>
      <w:proofErr w:type="gramEnd"/>
    </w:p>
    <w:p w:rsidR="00F75D4E" w:rsidRDefault="00F75D4E" w:rsidP="00F75D4E">
      <w:pPr>
        <w:jc w:val="both"/>
        <w:rPr>
          <w:lang w:val="en-US"/>
        </w:rPr>
      </w:pPr>
      <w:r>
        <w:rPr>
          <w:lang w:val="en-US"/>
        </w:rPr>
        <w:t>Fulton, T.A., et al. (1989)</w:t>
      </w:r>
      <w:r w:rsidRPr="006D42AE">
        <w:rPr>
          <w:lang w:val="en-US"/>
        </w:rPr>
        <w:t xml:space="preserve"> </w:t>
      </w:r>
    </w:p>
    <w:p w:rsidR="00F75D4E" w:rsidRPr="003263B4" w:rsidRDefault="00F75D4E" w:rsidP="00F75D4E">
      <w:pPr>
        <w:ind w:left="142"/>
        <w:jc w:val="both"/>
        <w:rPr>
          <w:lang w:val="en-US"/>
        </w:rPr>
      </w:pPr>
      <w:proofErr w:type="gramStart"/>
      <w:r w:rsidRPr="006D42AE">
        <w:rPr>
          <w:lang w:val="en-US"/>
        </w:rPr>
        <w:t xml:space="preserve">Observation of combined Josephson and charging effects in </w:t>
      </w:r>
      <w:r>
        <w:rPr>
          <w:lang w:val="en-US"/>
        </w:rPr>
        <w:t>small tunnel junction circuits.</w:t>
      </w:r>
      <w:proofErr w:type="gramEnd"/>
      <w:r w:rsidRPr="006D42AE">
        <w:rPr>
          <w:lang w:val="en-US"/>
        </w:rPr>
        <w:t xml:space="preserve"> Phys. Rev. </w:t>
      </w:r>
      <w:proofErr w:type="spellStart"/>
      <w:r w:rsidRPr="006D42AE">
        <w:rPr>
          <w:lang w:val="en-US"/>
        </w:rPr>
        <w:t>Lett</w:t>
      </w:r>
      <w:proofErr w:type="spellEnd"/>
      <w:r w:rsidRPr="006D42AE">
        <w:rPr>
          <w:lang w:val="en-US"/>
        </w:rPr>
        <w:t>.</w:t>
      </w:r>
      <w:r>
        <w:rPr>
          <w:lang w:val="en-US"/>
        </w:rPr>
        <w:t>,</w:t>
      </w:r>
      <w:r w:rsidRPr="006D42AE">
        <w:rPr>
          <w:lang w:val="en-US"/>
        </w:rPr>
        <w:t xml:space="preserve"> </w:t>
      </w:r>
      <w:r w:rsidRPr="007D516D">
        <w:rPr>
          <w:lang w:val="en-US"/>
        </w:rPr>
        <w:t>63 (12)</w:t>
      </w:r>
      <w:r w:rsidRPr="006D42AE">
        <w:rPr>
          <w:lang w:val="en-US"/>
        </w:rPr>
        <w:t xml:space="preserve">, </w:t>
      </w:r>
      <w:r>
        <w:rPr>
          <w:lang w:val="en-US"/>
        </w:rPr>
        <w:t xml:space="preserve">pp. </w:t>
      </w:r>
      <w:r w:rsidRPr="006D42AE">
        <w:rPr>
          <w:lang w:val="en-US"/>
        </w:rPr>
        <w:t>1307-1310.</w:t>
      </w:r>
    </w:p>
    <w:p w:rsidR="00F75D4E" w:rsidRDefault="00F75D4E" w:rsidP="00F75D4E">
      <w:pPr>
        <w:ind w:left="142" w:hanging="142"/>
        <w:jc w:val="both"/>
        <w:rPr>
          <w:lang w:val="en-US"/>
        </w:rPr>
      </w:pPr>
      <w:proofErr w:type="spellStart"/>
      <w:proofErr w:type="gramStart"/>
      <w:r w:rsidRPr="00DB5ADD">
        <w:rPr>
          <w:lang w:val="en-US"/>
        </w:rPr>
        <w:t>Haroche</w:t>
      </w:r>
      <w:proofErr w:type="spellEnd"/>
      <w:r w:rsidRPr="00DB5ADD">
        <w:rPr>
          <w:lang w:val="en-US"/>
        </w:rPr>
        <w:t xml:space="preserve">, S., </w:t>
      </w:r>
      <w:proofErr w:type="spellStart"/>
      <w:r w:rsidRPr="00DB5ADD">
        <w:rPr>
          <w:lang w:val="en-US"/>
        </w:rPr>
        <w:t>Raimond</w:t>
      </w:r>
      <w:proofErr w:type="spellEnd"/>
      <w:r w:rsidRPr="00DB5ADD">
        <w:rPr>
          <w:lang w:val="en-US"/>
        </w:rPr>
        <w:t>, J.-M., (2006)</w:t>
      </w:r>
      <w:r>
        <w:rPr>
          <w:lang w:val="en-US"/>
        </w:rPr>
        <w:t>.</w:t>
      </w:r>
      <w:proofErr w:type="gramEnd"/>
      <w:r>
        <w:rPr>
          <w:lang w:val="en-US"/>
        </w:rPr>
        <w:t xml:space="preserve"> </w:t>
      </w:r>
      <w:proofErr w:type="gramStart"/>
      <w:r w:rsidRPr="00DB5ADD">
        <w:rPr>
          <w:lang w:val="en-US"/>
        </w:rPr>
        <w:t>Exploring the Quantum.</w:t>
      </w:r>
      <w:proofErr w:type="gramEnd"/>
      <w:r>
        <w:rPr>
          <w:lang w:val="en-US"/>
        </w:rPr>
        <w:t xml:space="preserve"> </w:t>
      </w:r>
      <w:proofErr w:type="gramStart"/>
      <w:r w:rsidRPr="00DB5ADD">
        <w:rPr>
          <w:lang w:val="en-US"/>
        </w:rPr>
        <w:t>Atoms, Cavities, and Photons.</w:t>
      </w:r>
      <w:proofErr w:type="gramEnd"/>
      <w:r w:rsidRPr="00DB5ADD">
        <w:rPr>
          <w:lang w:val="en-US"/>
        </w:rPr>
        <w:t xml:space="preserve"> Oxford.</w:t>
      </w:r>
    </w:p>
    <w:p w:rsidR="00F75D4E" w:rsidRDefault="00F75D4E" w:rsidP="00F75D4E">
      <w:pPr>
        <w:jc w:val="both"/>
        <w:rPr>
          <w:lang w:val="en-US"/>
        </w:rPr>
      </w:pPr>
      <w:r>
        <w:rPr>
          <w:lang w:val="en-US"/>
        </w:rPr>
        <w:t xml:space="preserve">Josephson, B. D. (1962) </w:t>
      </w:r>
    </w:p>
    <w:p w:rsidR="00F75D4E" w:rsidRDefault="00F75D4E" w:rsidP="00F75D4E">
      <w:pPr>
        <w:ind w:left="142"/>
        <w:jc w:val="both"/>
        <w:rPr>
          <w:lang w:val="en-US"/>
        </w:rPr>
      </w:pPr>
      <w:proofErr w:type="gramStart"/>
      <w:r w:rsidRPr="006D42AE">
        <w:rPr>
          <w:lang w:val="en-US"/>
        </w:rPr>
        <w:t>Possible new effect</w:t>
      </w:r>
      <w:r>
        <w:rPr>
          <w:lang w:val="en-US"/>
        </w:rPr>
        <w:t>s in superconductive tunneling.</w:t>
      </w:r>
      <w:proofErr w:type="gramEnd"/>
      <w:r w:rsidRPr="006D42AE">
        <w:rPr>
          <w:lang w:val="en-US"/>
        </w:rPr>
        <w:t xml:space="preserve"> Physics Letters 1, </w:t>
      </w:r>
      <w:r>
        <w:rPr>
          <w:lang w:val="en-US"/>
        </w:rPr>
        <w:t xml:space="preserve">p. </w:t>
      </w:r>
      <w:r w:rsidRPr="006D42AE">
        <w:rPr>
          <w:lang w:val="en-US"/>
        </w:rPr>
        <w:t>251.</w:t>
      </w:r>
    </w:p>
    <w:p w:rsidR="00F75D4E" w:rsidRDefault="00F75D4E" w:rsidP="00F75D4E">
      <w:pPr>
        <w:jc w:val="both"/>
        <w:rPr>
          <w:lang w:val="en-US"/>
        </w:rPr>
      </w:pPr>
      <w:r>
        <w:rPr>
          <w:lang w:val="en-US"/>
        </w:rPr>
        <w:t>Josephson, B. D. (1973)</w:t>
      </w:r>
      <w:r w:rsidRPr="006D42AE">
        <w:rPr>
          <w:lang w:val="en-US"/>
        </w:rPr>
        <w:t xml:space="preserve"> </w:t>
      </w:r>
    </w:p>
    <w:p w:rsidR="00F75D4E" w:rsidRPr="006D42AE" w:rsidRDefault="00F75D4E" w:rsidP="00F75D4E">
      <w:pPr>
        <w:ind w:left="142"/>
        <w:jc w:val="both"/>
        <w:rPr>
          <w:lang w:val="en-US"/>
        </w:rPr>
      </w:pPr>
      <w:proofErr w:type="gramStart"/>
      <w:r w:rsidRPr="006D42AE">
        <w:rPr>
          <w:lang w:val="en-US"/>
        </w:rPr>
        <w:t>The Discovery of Tunnelin</w:t>
      </w:r>
      <w:r>
        <w:rPr>
          <w:lang w:val="en-US"/>
        </w:rPr>
        <w:t xml:space="preserve">g </w:t>
      </w:r>
      <w:proofErr w:type="spellStart"/>
      <w:r>
        <w:rPr>
          <w:lang w:val="en-US"/>
        </w:rPr>
        <w:t>Supercurrents</w:t>
      </w:r>
      <w:proofErr w:type="spellEnd"/>
      <w:r>
        <w:rPr>
          <w:lang w:val="en-US"/>
        </w:rPr>
        <w:t xml:space="preserve"> (Nobel Lecture).</w:t>
      </w:r>
      <w:proofErr w:type="gramEnd"/>
      <w:r>
        <w:rPr>
          <w:lang w:val="en-US"/>
        </w:rPr>
        <w:t xml:space="preserve"> </w:t>
      </w:r>
      <w:proofErr w:type="gramStart"/>
      <w:r>
        <w:rPr>
          <w:lang w:val="en-US"/>
        </w:rPr>
        <w:t>The Nobel P</w:t>
      </w:r>
      <w:r w:rsidRPr="006D42AE">
        <w:rPr>
          <w:lang w:val="en-US"/>
        </w:rPr>
        <w:t>rize in physics 1973, accessed 8-18-11.</w:t>
      </w:r>
      <w:proofErr w:type="gramEnd"/>
    </w:p>
    <w:p w:rsidR="00F75D4E" w:rsidRDefault="00F75D4E" w:rsidP="00F75D4E">
      <w:pPr>
        <w:jc w:val="both"/>
        <w:rPr>
          <w:lang w:val="en-US"/>
        </w:rPr>
      </w:pPr>
      <w:r>
        <w:rPr>
          <w:lang w:val="en-US"/>
        </w:rPr>
        <w:t xml:space="preserve">Josephson, B. D. (1974) </w:t>
      </w:r>
    </w:p>
    <w:p w:rsidR="00F75D4E" w:rsidRDefault="00F75D4E" w:rsidP="00F75D4E">
      <w:pPr>
        <w:ind w:left="142"/>
        <w:jc w:val="both"/>
        <w:rPr>
          <w:lang w:val="en-US"/>
        </w:rPr>
      </w:pPr>
      <w:proofErr w:type="gramStart"/>
      <w:r w:rsidRPr="006D42AE">
        <w:rPr>
          <w:lang w:val="en-US"/>
        </w:rPr>
        <w:t xml:space="preserve">The discovery of </w:t>
      </w:r>
      <w:proofErr w:type="spellStart"/>
      <w:r w:rsidRPr="006D42AE">
        <w:rPr>
          <w:lang w:val="en-US"/>
        </w:rPr>
        <w:t>tunnelling</w:t>
      </w:r>
      <w:proofErr w:type="spellEnd"/>
      <w:r w:rsidRPr="006D42AE">
        <w:rPr>
          <w:lang w:val="en-US"/>
        </w:rPr>
        <w:t xml:space="preserve"> </w:t>
      </w:r>
      <w:proofErr w:type="spellStart"/>
      <w:r w:rsidRPr="006D42AE">
        <w:rPr>
          <w:lang w:val="en-US"/>
        </w:rPr>
        <w:t>supercurrents</w:t>
      </w:r>
      <w:proofErr w:type="spellEnd"/>
      <w:r>
        <w:rPr>
          <w:lang w:val="en-US"/>
        </w:rPr>
        <w:t>.</w:t>
      </w:r>
      <w:proofErr w:type="gramEnd"/>
      <w:r w:rsidRPr="006D42AE">
        <w:rPr>
          <w:lang w:val="en-US"/>
        </w:rPr>
        <w:t xml:space="preserve"> Rev. Mod. Phys.</w:t>
      </w:r>
      <w:r>
        <w:rPr>
          <w:lang w:val="en-US"/>
        </w:rPr>
        <w:t>,</w:t>
      </w:r>
      <w:r w:rsidRPr="006D42AE">
        <w:rPr>
          <w:lang w:val="en-US"/>
        </w:rPr>
        <w:t xml:space="preserve"> </w:t>
      </w:r>
      <w:r w:rsidRPr="007D516D">
        <w:rPr>
          <w:lang w:val="en-US"/>
        </w:rPr>
        <w:t>46 (2)</w:t>
      </w:r>
      <w:r w:rsidRPr="006D42AE">
        <w:rPr>
          <w:lang w:val="en-US"/>
        </w:rPr>
        <w:t xml:space="preserve">, </w:t>
      </w:r>
      <w:r>
        <w:rPr>
          <w:lang w:val="en-US"/>
        </w:rPr>
        <w:t>pp.</w:t>
      </w:r>
      <w:r w:rsidRPr="007D516D">
        <w:rPr>
          <w:lang w:val="en-US"/>
        </w:rPr>
        <w:t xml:space="preserve"> </w:t>
      </w:r>
      <w:r w:rsidRPr="006D42AE">
        <w:rPr>
          <w:lang w:val="en-US"/>
        </w:rPr>
        <w:t xml:space="preserve">251-254. </w:t>
      </w:r>
    </w:p>
    <w:p w:rsidR="00F75D4E" w:rsidRDefault="00F75D4E" w:rsidP="00F75D4E">
      <w:pPr>
        <w:jc w:val="both"/>
        <w:rPr>
          <w:lang w:val="en-US"/>
        </w:rPr>
      </w:pPr>
      <w:proofErr w:type="spellStart"/>
      <w:r w:rsidRPr="006D42AE">
        <w:rPr>
          <w:lang w:val="en-US"/>
        </w:rPr>
        <w:t>Kleiner</w:t>
      </w:r>
      <w:proofErr w:type="spellEnd"/>
      <w:r w:rsidRPr="006D42AE">
        <w:rPr>
          <w:lang w:val="en-US"/>
        </w:rPr>
        <w:t xml:space="preserve">, R., </w:t>
      </w:r>
      <w:proofErr w:type="spellStart"/>
      <w:r w:rsidRPr="006D42AE">
        <w:rPr>
          <w:lang w:val="en-US"/>
        </w:rPr>
        <w:t>Koelle</w:t>
      </w:r>
      <w:proofErr w:type="spellEnd"/>
      <w:r w:rsidRPr="006D42AE">
        <w:rPr>
          <w:lang w:val="en-US"/>
        </w:rPr>
        <w:t>, D.,</w:t>
      </w:r>
      <w:r>
        <w:rPr>
          <w:lang w:val="en-US"/>
        </w:rPr>
        <w:t xml:space="preserve"> Ludwig, F., Clarke, J., (2004)</w:t>
      </w:r>
    </w:p>
    <w:p w:rsidR="00F75D4E" w:rsidRDefault="00F75D4E" w:rsidP="00F75D4E">
      <w:pPr>
        <w:ind w:left="142"/>
        <w:jc w:val="both"/>
        <w:rPr>
          <w:lang w:val="en-US"/>
        </w:rPr>
      </w:pPr>
      <w:r w:rsidRPr="006D42AE">
        <w:rPr>
          <w:lang w:val="en-US"/>
        </w:rPr>
        <w:t>Superconducting quantum interference devices: Sta</w:t>
      </w:r>
      <w:r>
        <w:rPr>
          <w:lang w:val="en-US"/>
        </w:rPr>
        <w:t>te of the art and applications.</w:t>
      </w:r>
      <w:r w:rsidRPr="006D42AE">
        <w:rPr>
          <w:lang w:val="en-US"/>
        </w:rPr>
        <w:t xml:space="preserve"> Proceedings of the IEEE</w:t>
      </w:r>
      <w:r>
        <w:rPr>
          <w:lang w:val="en-US"/>
        </w:rPr>
        <w:t>,</w:t>
      </w:r>
      <w:r w:rsidRPr="006D42AE">
        <w:rPr>
          <w:lang w:val="en-US"/>
        </w:rPr>
        <w:t xml:space="preserve"> </w:t>
      </w:r>
      <w:r w:rsidRPr="002968E5">
        <w:rPr>
          <w:lang w:val="en-US"/>
        </w:rPr>
        <w:t>92 (10)</w:t>
      </w:r>
      <w:r w:rsidRPr="006D42AE">
        <w:rPr>
          <w:lang w:val="en-US"/>
        </w:rPr>
        <w:t xml:space="preserve">, </w:t>
      </w:r>
      <w:r>
        <w:rPr>
          <w:lang w:val="en-US"/>
        </w:rPr>
        <w:t xml:space="preserve">pp. </w:t>
      </w:r>
      <w:r w:rsidRPr="006D42AE">
        <w:rPr>
          <w:lang w:val="en-US"/>
        </w:rPr>
        <w:t xml:space="preserve">1534-1548. </w:t>
      </w:r>
    </w:p>
    <w:p w:rsidR="00F75D4E" w:rsidRDefault="00F75D4E" w:rsidP="00F75D4E">
      <w:pPr>
        <w:tabs>
          <w:tab w:val="left" w:pos="426"/>
        </w:tabs>
        <w:ind w:left="142" w:hanging="142"/>
        <w:jc w:val="both"/>
        <w:rPr>
          <w:lang w:val="en-US"/>
        </w:rPr>
      </w:pPr>
      <w:proofErr w:type="spellStart"/>
      <w:r w:rsidRPr="000B2643">
        <w:rPr>
          <w:lang w:val="en-US"/>
        </w:rPr>
        <w:t>Kolesnikov</w:t>
      </w:r>
      <w:proofErr w:type="spellEnd"/>
      <w:r>
        <w:rPr>
          <w:lang w:val="en-US"/>
        </w:rPr>
        <w:t xml:space="preserve">, A. (2012). </w:t>
      </w:r>
      <w:proofErr w:type="gramStart"/>
      <w:r>
        <w:rPr>
          <w:lang w:val="en-US"/>
        </w:rPr>
        <w:t>Synergetic Control Methods for</w:t>
      </w:r>
      <w:r w:rsidRPr="000B2643">
        <w:rPr>
          <w:lang w:val="en-US"/>
        </w:rPr>
        <w:t xml:space="preserve"> </w:t>
      </w:r>
      <w:r>
        <w:rPr>
          <w:lang w:val="en-US"/>
        </w:rPr>
        <w:t>Complex Systems.</w:t>
      </w:r>
      <w:proofErr w:type="gramEnd"/>
      <w:r>
        <w:rPr>
          <w:lang w:val="en-US"/>
        </w:rPr>
        <w:t xml:space="preserve"> </w:t>
      </w:r>
      <w:proofErr w:type="gramStart"/>
      <w:r>
        <w:rPr>
          <w:lang w:val="en-US"/>
        </w:rPr>
        <w:t>URSS Publ. Moscow.</w:t>
      </w:r>
      <w:proofErr w:type="gramEnd"/>
    </w:p>
    <w:p w:rsidR="00F75D4E" w:rsidRDefault="00F75D4E" w:rsidP="00F75D4E">
      <w:pPr>
        <w:tabs>
          <w:tab w:val="left" w:pos="426"/>
        </w:tabs>
        <w:ind w:left="142" w:hanging="142"/>
        <w:jc w:val="both"/>
        <w:rPr>
          <w:lang w:val="en-US"/>
        </w:rPr>
      </w:pPr>
      <w:proofErr w:type="spellStart"/>
      <w:r>
        <w:rPr>
          <w:lang w:val="en-US"/>
        </w:rPr>
        <w:t>Kolesnikov</w:t>
      </w:r>
      <w:proofErr w:type="spellEnd"/>
      <w:r>
        <w:rPr>
          <w:lang w:val="en-US"/>
        </w:rPr>
        <w:t xml:space="preserve">, A. (2014) </w:t>
      </w:r>
    </w:p>
    <w:p w:rsidR="00F75D4E" w:rsidRPr="003263B4" w:rsidRDefault="00F75D4E" w:rsidP="00F75D4E">
      <w:pPr>
        <w:tabs>
          <w:tab w:val="left" w:pos="426"/>
        </w:tabs>
        <w:ind w:left="142"/>
        <w:jc w:val="both"/>
        <w:rPr>
          <w:lang w:val="en-US"/>
        </w:rPr>
      </w:pPr>
      <w:proofErr w:type="gramStart"/>
      <w:r>
        <w:rPr>
          <w:lang w:val="en-US"/>
        </w:rPr>
        <w:t>Introduction of Synergetic Control.</w:t>
      </w:r>
      <w:proofErr w:type="gramEnd"/>
      <w:r>
        <w:rPr>
          <w:lang w:val="en-US"/>
        </w:rPr>
        <w:t xml:space="preserve"> 2014 American Control Conference, Portland, pp. 3013-3016.</w:t>
      </w:r>
    </w:p>
    <w:p w:rsidR="00F75D4E" w:rsidRDefault="00F75D4E" w:rsidP="00F75D4E">
      <w:pPr>
        <w:ind w:left="142" w:hanging="142"/>
        <w:jc w:val="both"/>
        <w:rPr>
          <w:lang w:val="en-US"/>
        </w:rPr>
      </w:pPr>
      <w:proofErr w:type="spellStart"/>
      <w:r>
        <w:rPr>
          <w:lang w:val="en-US"/>
        </w:rPr>
        <w:t>Likharev</w:t>
      </w:r>
      <w:proofErr w:type="spellEnd"/>
      <w:r>
        <w:rPr>
          <w:lang w:val="en-US"/>
        </w:rPr>
        <w:t xml:space="preserve">, K. K. (1986). </w:t>
      </w:r>
      <w:proofErr w:type="gramStart"/>
      <w:r w:rsidRPr="006D42AE">
        <w:rPr>
          <w:lang w:val="en-US"/>
        </w:rPr>
        <w:t>Dynamics of Jo</w:t>
      </w:r>
      <w:r>
        <w:rPr>
          <w:lang w:val="en-US"/>
        </w:rPr>
        <w:t>sephson Junctions and Circuits.</w:t>
      </w:r>
      <w:proofErr w:type="gramEnd"/>
      <w:r>
        <w:rPr>
          <w:lang w:val="en-US"/>
        </w:rPr>
        <w:t xml:space="preserve"> Amsterdam.</w:t>
      </w:r>
      <w:r w:rsidRPr="006D42AE">
        <w:rPr>
          <w:lang w:val="en-US"/>
        </w:rPr>
        <w:t xml:space="preserve"> </w:t>
      </w:r>
      <w:proofErr w:type="gramStart"/>
      <w:r w:rsidRPr="006D42AE">
        <w:rPr>
          <w:lang w:val="en-US"/>
        </w:rPr>
        <w:t>Gordon and Breach Science Publishers.</w:t>
      </w:r>
      <w:proofErr w:type="gramEnd"/>
    </w:p>
    <w:p w:rsidR="00F75D4E" w:rsidRDefault="00F75D4E" w:rsidP="00F75D4E">
      <w:pPr>
        <w:ind w:left="142" w:hanging="142"/>
        <w:jc w:val="both"/>
        <w:rPr>
          <w:lang w:val="en-US"/>
        </w:rPr>
      </w:pPr>
      <w:proofErr w:type="spellStart"/>
      <w:r>
        <w:rPr>
          <w:lang w:val="en-US"/>
        </w:rPr>
        <w:t>Niskanen</w:t>
      </w:r>
      <w:proofErr w:type="spellEnd"/>
      <w:r>
        <w:rPr>
          <w:lang w:val="en-US"/>
        </w:rPr>
        <w:t>, A. O. (2004)</w:t>
      </w:r>
      <w:r w:rsidRPr="006D42AE">
        <w:rPr>
          <w:lang w:val="en-US"/>
        </w:rPr>
        <w:t xml:space="preserve"> </w:t>
      </w:r>
    </w:p>
    <w:p w:rsidR="00F75D4E" w:rsidRDefault="00F75D4E" w:rsidP="00F75D4E">
      <w:pPr>
        <w:ind w:left="142"/>
        <w:jc w:val="both"/>
        <w:rPr>
          <w:lang w:val="en-US"/>
        </w:rPr>
      </w:pPr>
      <w:r w:rsidRPr="006D42AE">
        <w:rPr>
          <w:lang w:val="en-US"/>
        </w:rPr>
        <w:t xml:space="preserve">Control of Quantum Evolution </w:t>
      </w:r>
      <w:r>
        <w:rPr>
          <w:lang w:val="en-US"/>
        </w:rPr>
        <w:t xml:space="preserve">and Josephson </w:t>
      </w:r>
      <w:proofErr w:type="gramStart"/>
      <w:r>
        <w:rPr>
          <w:lang w:val="en-US"/>
        </w:rPr>
        <w:t>Junction</w:t>
      </w:r>
      <w:proofErr w:type="gramEnd"/>
      <w:r>
        <w:rPr>
          <w:lang w:val="en-US"/>
        </w:rPr>
        <w:t xml:space="preserve"> Circuits.</w:t>
      </w:r>
      <w:r w:rsidRPr="006D42AE">
        <w:rPr>
          <w:lang w:val="en-US"/>
        </w:rPr>
        <w:t xml:space="preserve"> Espoo: </w:t>
      </w:r>
      <w:r w:rsidRPr="006D42AE">
        <w:t>МЕЕ</w:t>
      </w:r>
      <w:r w:rsidRPr="006D42AE">
        <w:rPr>
          <w:lang w:val="en-US"/>
        </w:rPr>
        <w:t xml:space="preserve"> Publications</w:t>
      </w:r>
      <w:r>
        <w:rPr>
          <w:lang w:val="en-US"/>
        </w:rPr>
        <w:t>,</w:t>
      </w:r>
      <w:r w:rsidRPr="006D42AE">
        <w:rPr>
          <w:lang w:val="en-US"/>
        </w:rPr>
        <w:t xml:space="preserve"> </w:t>
      </w:r>
      <w:r w:rsidRPr="002968E5">
        <w:rPr>
          <w:lang w:val="en-US"/>
        </w:rPr>
        <w:t>552</w:t>
      </w:r>
      <w:r w:rsidRPr="006D42AE">
        <w:rPr>
          <w:lang w:val="en-US"/>
        </w:rPr>
        <w:t>.</w:t>
      </w:r>
    </w:p>
    <w:p w:rsidR="00F75D4E" w:rsidRDefault="00F75D4E" w:rsidP="00F75D4E">
      <w:pPr>
        <w:jc w:val="both"/>
        <w:rPr>
          <w:lang w:val="en-US"/>
        </w:rPr>
      </w:pPr>
      <w:proofErr w:type="spellStart"/>
      <w:r>
        <w:rPr>
          <w:lang w:val="en-US"/>
        </w:rPr>
        <w:t>Olsena</w:t>
      </w:r>
      <w:proofErr w:type="spellEnd"/>
      <w:r>
        <w:rPr>
          <w:lang w:val="en-US"/>
        </w:rPr>
        <w:t xml:space="preserve">, O. H., </w:t>
      </w:r>
      <w:proofErr w:type="spellStart"/>
      <w:r>
        <w:rPr>
          <w:lang w:val="en-US"/>
        </w:rPr>
        <w:t>Samuelsen</w:t>
      </w:r>
      <w:proofErr w:type="spellEnd"/>
      <w:r>
        <w:rPr>
          <w:lang w:val="en-US"/>
        </w:rPr>
        <w:t>, M. R. (2000)</w:t>
      </w:r>
    </w:p>
    <w:p w:rsidR="00F75D4E" w:rsidRDefault="00F75D4E" w:rsidP="00F75D4E">
      <w:pPr>
        <w:ind w:left="142"/>
        <w:jc w:val="both"/>
        <w:rPr>
          <w:lang w:val="en-US"/>
        </w:rPr>
      </w:pPr>
      <w:proofErr w:type="gramStart"/>
      <w:r w:rsidRPr="006D42AE">
        <w:rPr>
          <w:lang w:val="en-US"/>
        </w:rPr>
        <w:t>Control of chaotic patterns</w:t>
      </w:r>
      <w:r>
        <w:rPr>
          <w:lang w:val="en-US"/>
        </w:rPr>
        <w:t xml:space="preserve"> in a Josephson junction model.</w:t>
      </w:r>
      <w:proofErr w:type="gramEnd"/>
      <w:r w:rsidRPr="006D42AE">
        <w:rPr>
          <w:lang w:val="en-US"/>
        </w:rPr>
        <w:t xml:space="preserve"> Phys. </w:t>
      </w:r>
      <w:proofErr w:type="spellStart"/>
      <w:r w:rsidRPr="006D42AE">
        <w:rPr>
          <w:lang w:val="en-US"/>
        </w:rPr>
        <w:t>Lett</w:t>
      </w:r>
      <w:proofErr w:type="spellEnd"/>
      <w:r w:rsidRPr="006D42AE">
        <w:rPr>
          <w:lang w:val="en-US"/>
        </w:rPr>
        <w:t>. A</w:t>
      </w:r>
      <w:r>
        <w:rPr>
          <w:lang w:val="en-US"/>
        </w:rPr>
        <w:t>,</w:t>
      </w:r>
      <w:r w:rsidRPr="006D42AE">
        <w:rPr>
          <w:lang w:val="en-US"/>
        </w:rPr>
        <w:t xml:space="preserve"> </w:t>
      </w:r>
      <w:r w:rsidRPr="002968E5">
        <w:rPr>
          <w:lang w:val="en-US"/>
        </w:rPr>
        <w:t>266 (2-3),</w:t>
      </w:r>
      <w:r w:rsidRPr="006D42AE">
        <w:rPr>
          <w:lang w:val="en-US"/>
        </w:rPr>
        <w:t xml:space="preserve"> </w:t>
      </w:r>
      <w:r>
        <w:rPr>
          <w:lang w:val="en-US"/>
        </w:rPr>
        <w:t xml:space="preserve">pp. </w:t>
      </w:r>
      <w:r w:rsidRPr="006D42AE">
        <w:rPr>
          <w:lang w:val="en-US"/>
        </w:rPr>
        <w:t>123-133.</w:t>
      </w:r>
    </w:p>
    <w:p w:rsidR="00F75D4E" w:rsidRDefault="00F75D4E" w:rsidP="00F75D4E">
      <w:pPr>
        <w:autoSpaceDE w:val="0"/>
        <w:autoSpaceDN w:val="0"/>
        <w:adjustRightInd w:val="0"/>
        <w:ind w:left="142" w:hanging="142"/>
        <w:jc w:val="both"/>
        <w:rPr>
          <w:lang w:val="en-US"/>
        </w:rPr>
      </w:pPr>
      <w:r w:rsidRPr="006D42AE">
        <w:rPr>
          <w:lang w:val="en-US"/>
        </w:rPr>
        <w:t xml:space="preserve">  </w:t>
      </w:r>
    </w:p>
    <w:p w:rsidR="00F75D4E" w:rsidRPr="00DB5ADD" w:rsidRDefault="00F75D4E" w:rsidP="00F75D4E">
      <w:pPr>
        <w:ind w:left="142" w:hanging="142"/>
        <w:jc w:val="both"/>
        <w:rPr>
          <w:lang w:val="en-US"/>
        </w:rPr>
      </w:pPr>
    </w:p>
    <w:p w:rsidR="00B5265B" w:rsidRPr="00695700" w:rsidRDefault="00B5265B">
      <w:pPr>
        <w:rPr>
          <w:lang w:val="en-US"/>
        </w:rPr>
      </w:pPr>
    </w:p>
    <w:sectPr w:rsidR="00B5265B" w:rsidRPr="00695700" w:rsidSect="00400FEC">
      <w:type w:val="continuous"/>
      <w:pgSz w:w="11907" w:h="16840"/>
      <w:pgMar w:top="1701" w:right="1418" w:bottom="1134" w:left="1418" w:header="720" w:footer="720" w:gutter="0"/>
      <w:cols w:num="2" w:space="2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BC9" w:rsidRDefault="00582BC9">
      <w:r>
        <w:separator/>
      </w:r>
    </w:p>
  </w:endnote>
  <w:endnote w:type="continuationSeparator" w:id="1">
    <w:p w:rsidR="00582BC9" w:rsidRDefault="00582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BC9" w:rsidRDefault="00582BC9">
      <w:r>
        <w:separator/>
      </w:r>
    </w:p>
  </w:footnote>
  <w:footnote w:type="continuationSeparator" w:id="1">
    <w:p w:rsidR="00582BC9" w:rsidRDefault="00582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C7" w:rsidRDefault="002A39C7">
    <w:pPr>
      <w:pStyle w:val="a7"/>
      <w:rPr>
        <w:b/>
        <w:lang w:val="en-US"/>
      </w:rPr>
    </w:pPr>
  </w:p>
  <w:p w:rsidR="002A39C7" w:rsidRDefault="002A39C7">
    <w:pPr>
      <w:pStyle w:val="a7"/>
      <w:rPr>
        <w:b/>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F6" w:rsidRDefault="003B14F6" w:rsidP="002A39C7">
    <w:pPr>
      <w:pStyle w:val="a7"/>
      <w:ind w:left="2835"/>
      <w:rPr>
        <w:b/>
        <w:lang w:val="en-US"/>
      </w:rPr>
    </w:pPr>
  </w:p>
  <w:p w:rsidR="003B14F6" w:rsidRDefault="003B14F6" w:rsidP="002A39C7">
    <w:pPr>
      <w:pStyle w:val="a7"/>
      <w:ind w:left="2835"/>
      <w:rPr>
        <w:b/>
        <w:lang w:val="en-US"/>
      </w:rPr>
    </w:pPr>
  </w:p>
  <w:p w:rsidR="002A39C7" w:rsidRPr="00F554D3" w:rsidRDefault="00221CDA" w:rsidP="002A39C7">
    <w:pPr>
      <w:pStyle w:val="a7"/>
      <w:ind w:left="2835"/>
      <w:rPr>
        <w:b/>
        <w:lang w:val="es-MX"/>
      </w:rPr>
    </w:pPr>
    <w:r>
      <w:rPr>
        <w:b/>
        <w:lang w:val="es-MX"/>
      </w:rPr>
      <w:t>PHYSCON 2015</w:t>
    </w:r>
    <w:r w:rsidR="002A39C7" w:rsidRPr="00F554D3">
      <w:rPr>
        <w:b/>
        <w:lang w:val="es-MX"/>
      </w:rPr>
      <w:t xml:space="preserve">, </w:t>
    </w:r>
    <w:proofErr w:type="spellStart"/>
    <w:r>
      <w:rPr>
        <w:b/>
        <w:lang w:val="es-MX"/>
      </w:rPr>
      <w:t>Istanbul</w:t>
    </w:r>
    <w:proofErr w:type="spellEnd"/>
    <w:r>
      <w:rPr>
        <w:b/>
        <w:lang w:val="es-MX"/>
      </w:rPr>
      <w:t xml:space="preserve">, </w:t>
    </w:r>
    <w:proofErr w:type="spellStart"/>
    <w:r>
      <w:rPr>
        <w:b/>
        <w:lang w:val="es-MX"/>
      </w:rPr>
      <w:t>Turkey</w:t>
    </w:r>
    <w:proofErr w:type="spellEnd"/>
    <w:r>
      <w:rPr>
        <w:b/>
        <w:lang w:val="es-MX"/>
      </w:rPr>
      <w:t xml:space="preserve">, 19-22 </w:t>
    </w:r>
    <w:proofErr w:type="spellStart"/>
    <w:r>
      <w:rPr>
        <w:b/>
        <w:lang w:val="es-MX"/>
      </w:rPr>
      <w:t>August</w:t>
    </w:r>
    <w:proofErr w:type="spellEnd"/>
    <w:r>
      <w:rPr>
        <w:b/>
        <w:lang w:val="es-MX"/>
      </w:rPr>
      <w:t>, 2015</w:t>
    </w:r>
  </w:p>
  <w:p w:rsidR="002A39C7" w:rsidRPr="00F554D3" w:rsidRDefault="002A39C7">
    <w:pPr>
      <w:pStyle w:val="a7"/>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DCD705D"/>
    <w:multiLevelType w:val="hybridMultilevel"/>
    <w:tmpl w:val="AF94312E"/>
    <w:lvl w:ilvl="0" w:tplc="1F0A041C">
      <w:start w:val="1"/>
      <w:numFmt w:val="bullet"/>
      <w:lvlText w:val="-"/>
      <w:lvlJc w:val="left"/>
      <w:pPr>
        <w:tabs>
          <w:tab w:val="num" w:pos="397"/>
        </w:tabs>
        <w:ind w:left="397" w:hanging="397"/>
      </w:pPr>
      <w:rPr>
        <w:rFonts w:ascii="Symbol" w:hAnsi="Symbol" w:hint="default"/>
        <w:sz w:val="20"/>
      </w:rPr>
    </w:lvl>
    <w:lvl w:ilvl="1" w:tplc="0419000F">
      <w:start w:val="1"/>
      <w:numFmt w:val="decimal"/>
      <w:lvlText w:val="%2."/>
      <w:lvlJc w:val="left"/>
      <w:pPr>
        <w:tabs>
          <w:tab w:val="num" w:pos="1440"/>
        </w:tabs>
        <w:ind w:left="1440" w:hanging="360"/>
      </w:pPr>
      <w:rPr>
        <w:rFonts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A56101"/>
    <w:multiLevelType w:val="hybridMultilevel"/>
    <w:tmpl w:val="BB30A016"/>
    <w:lvl w:ilvl="0" w:tplc="CC9E791E">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140E13"/>
    <w:multiLevelType w:val="hybridMultilevel"/>
    <w:tmpl w:val="D9A4EBB4"/>
    <w:lvl w:ilvl="0" w:tplc="813C60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17184"/>
    <w:rsid w:val="00072CA1"/>
    <w:rsid w:val="00087F29"/>
    <w:rsid w:val="000B206D"/>
    <w:rsid w:val="000E0024"/>
    <w:rsid w:val="000F23B9"/>
    <w:rsid w:val="00100D47"/>
    <w:rsid w:val="001135EA"/>
    <w:rsid w:val="00117184"/>
    <w:rsid w:val="001624F4"/>
    <w:rsid w:val="001A7976"/>
    <w:rsid w:val="001D2C02"/>
    <w:rsid w:val="001D49AE"/>
    <w:rsid w:val="001E6A4D"/>
    <w:rsid w:val="001F78A8"/>
    <w:rsid w:val="00206669"/>
    <w:rsid w:val="0020698E"/>
    <w:rsid w:val="00221CDA"/>
    <w:rsid w:val="00225E49"/>
    <w:rsid w:val="002347B0"/>
    <w:rsid w:val="002A39C7"/>
    <w:rsid w:val="002D1906"/>
    <w:rsid w:val="00354453"/>
    <w:rsid w:val="00367E68"/>
    <w:rsid w:val="003A6290"/>
    <w:rsid w:val="003B14F6"/>
    <w:rsid w:val="003F053B"/>
    <w:rsid w:val="003F7A6F"/>
    <w:rsid w:val="00400FEC"/>
    <w:rsid w:val="004340E4"/>
    <w:rsid w:val="00492EC7"/>
    <w:rsid w:val="00500EB3"/>
    <w:rsid w:val="005278CD"/>
    <w:rsid w:val="00537661"/>
    <w:rsid w:val="00582BC9"/>
    <w:rsid w:val="005C7A28"/>
    <w:rsid w:val="005D0C1D"/>
    <w:rsid w:val="005D2E10"/>
    <w:rsid w:val="005F6F86"/>
    <w:rsid w:val="0064787A"/>
    <w:rsid w:val="006939E4"/>
    <w:rsid w:val="00695700"/>
    <w:rsid w:val="007F49F2"/>
    <w:rsid w:val="00831C2B"/>
    <w:rsid w:val="00880336"/>
    <w:rsid w:val="00895E68"/>
    <w:rsid w:val="008C0765"/>
    <w:rsid w:val="008C525B"/>
    <w:rsid w:val="008D3D51"/>
    <w:rsid w:val="008E338F"/>
    <w:rsid w:val="008F0EB7"/>
    <w:rsid w:val="009360A7"/>
    <w:rsid w:val="00937283"/>
    <w:rsid w:val="00944042"/>
    <w:rsid w:val="0095387B"/>
    <w:rsid w:val="009D3C84"/>
    <w:rsid w:val="00A13D64"/>
    <w:rsid w:val="00AC4896"/>
    <w:rsid w:val="00B11108"/>
    <w:rsid w:val="00B4045B"/>
    <w:rsid w:val="00B5265B"/>
    <w:rsid w:val="00BD52A8"/>
    <w:rsid w:val="00BF2459"/>
    <w:rsid w:val="00BF26BB"/>
    <w:rsid w:val="00C21318"/>
    <w:rsid w:val="00C5082D"/>
    <w:rsid w:val="00C55D4C"/>
    <w:rsid w:val="00CA123E"/>
    <w:rsid w:val="00CC084F"/>
    <w:rsid w:val="00CC0E50"/>
    <w:rsid w:val="00CC19C8"/>
    <w:rsid w:val="00CE0A56"/>
    <w:rsid w:val="00D0669F"/>
    <w:rsid w:val="00D32E9B"/>
    <w:rsid w:val="00D53789"/>
    <w:rsid w:val="00D70A62"/>
    <w:rsid w:val="00D8266B"/>
    <w:rsid w:val="00DC7DFD"/>
    <w:rsid w:val="00E359F0"/>
    <w:rsid w:val="00E80926"/>
    <w:rsid w:val="00E942CD"/>
    <w:rsid w:val="00EB1BEA"/>
    <w:rsid w:val="00EB3C0B"/>
    <w:rsid w:val="00EF757F"/>
    <w:rsid w:val="00F3335B"/>
    <w:rsid w:val="00F42C32"/>
    <w:rsid w:val="00F52EAB"/>
    <w:rsid w:val="00F554D3"/>
    <w:rsid w:val="00F62F0D"/>
    <w:rsid w:val="00F65316"/>
    <w:rsid w:val="00F75D4E"/>
    <w:rsid w:val="00FB1828"/>
    <w:rsid w:val="00FE2E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51"/>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D3D51"/>
    <w:pPr>
      <w:ind w:left="567" w:right="566"/>
      <w:jc w:val="both"/>
    </w:pPr>
    <w:rPr>
      <w:lang w:val="en-US"/>
    </w:rPr>
  </w:style>
  <w:style w:type="paragraph" w:customStyle="1" w:styleId="1">
    <w:name w:val="1"/>
    <w:basedOn w:val="a"/>
    <w:next w:val="a"/>
    <w:rsid w:val="00072CA1"/>
    <w:pPr>
      <w:widowControl w:val="0"/>
      <w:spacing w:before="120" w:after="60"/>
      <w:jc w:val="center"/>
    </w:pPr>
    <w:rPr>
      <w:b/>
      <w:sz w:val="28"/>
      <w:lang w:val="en-US" w:eastAsia="en-US"/>
    </w:rPr>
  </w:style>
  <w:style w:type="paragraph" w:styleId="a4">
    <w:name w:val="Body Text"/>
    <w:basedOn w:val="a"/>
    <w:rsid w:val="00D32E9B"/>
    <w:pPr>
      <w:jc w:val="both"/>
    </w:pPr>
    <w:rPr>
      <w:color w:val="000000"/>
      <w:sz w:val="28"/>
      <w:lang w:val="en-US"/>
    </w:rPr>
  </w:style>
  <w:style w:type="paragraph" w:styleId="2">
    <w:name w:val="Body Text 2"/>
    <w:basedOn w:val="a"/>
    <w:rsid w:val="00D32E9B"/>
    <w:pPr>
      <w:spacing w:after="120" w:line="480" w:lineRule="auto"/>
    </w:pPr>
  </w:style>
  <w:style w:type="paragraph" w:styleId="a5">
    <w:name w:val="Balloon Text"/>
    <w:basedOn w:val="a"/>
    <w:semiHidden/>
    <w:rsid w:val="00D32E9B"/>
    <w:rPr>
      <w:rFonts w:ascii="Tahoma" w:hAnsi="Tahoma" w:cs="Tahoma"/>
      <w:sz w:val="16"/>
      <w:szCs w:val="16"/>
    </w:rPr>
  </w:style>
  <w:style w:type="character" w:styleId="a6">
    <w:name w:val="Hyperlink"/>
    <w:basedOn w:val="a0"/>
    <w:rsid w:val="00F62F0D"/>
    <w:rPr>
      <w:color w:val="0000FF"/>
      <w:u w:val="single"/>
    </w:rPr>
  </w:style>
  <w:style w:type="paragraph" w:styleId="a7">
    <w:name w:val="header"/>
    <w:basedOn w:val="a"/>
    <w:rsid w:val="002A39C7"/>
    <w:pPr>
      <w:tabs>
        <w:tab w:val="center" w:pos="4677"/>
        <w:tab w:val="right" w:pos="9355"/>
      </w:tabs>
    </w:pPr>
  </w:style>
  <w:style w:type="paragraph" w:styleId="a8">
    <w:name w:val="footer"/>
    <w:basedOn w:val="a"/>
    <w:rsid w:val="002A39C7"/>
    <w:pPr>
      <w:tabs>
        <w:tab w:val="center" w:pos="4677"/>
        <w:tab w:val="right" w:pos="9355"/>
      </w:tabs>
    </w:pPr>
  </w:style>
  <w:style w:type="table" w:styleId="a9">
    <w:name w:val="Table Grid"/>
    <w:basedOn w:val="a1"/>
    <w:uiPriority w:val="59"/>
    <w:rsid w:val="001D4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D49AE"/>
    <w:pPr>
      <w:ind w:left="720"/>
      <w:contextualSpacing/>
    </w:pPr>
  </w:style>
  <w:style w:type="character" w:styleId="ab">
    <w:name w:val="Placeholder Text"/>
    <w:basedOn w:val="a0"/>
    <w:uiPriority w:val="99"/>
    <w:semiHidden/>
    <w:rsid w:val="00F554D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image" Target="media/image13.jpeg"/><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image" Target="media/image30.jpeg"/><Relationship Id="rId8" Type="http://schemas.openxmlformats.org/officeDocument/2006/relationships/header" Target="header1.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7.wmf"/><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CC3A-5887-4B63-B8D0-76275DE8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1946</Words>
  <Characters>11094</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SINGULAR PERTURBATIONS IN THE IDEALIZATION PROBLEM</vt:lpstr>
      <vt:lpstr>SINGULAR PERTURBATIONS IN THE IDEALIZATION PROBLEM</vt:lpstr>
    </vt:vector>
  </TitlesOfParts>
  <Company>Elcom Ltd</Company>
  <LinksUpToDate>false</LinksUpToDate>
  <CharactersWithSpaces>13014</CharactersWithSpaces>
  <SharedDoc>false</SharedDoc>
  <HLinks>
    <vt:vector size="6" baseType="variant">
      <vt:variant>
        <vt:i4>4849706</vt:i4>
      </vt:variant>
      <vt:variant>
        <vt:i4>0</vt:i4>
      </vt:variant>
      <vt:variant>
        <vt:i4>0</vt:i4>
      </vt:variant>
      <vt:variant>
        <vt:i4>5</vt:i4>
      </vt:variant>
      <vt:variant>
        <vt:lpwstr>mailto:Lyudmila.Kuzmina@ksu.ru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SINGULAR PERTURBATIONS IN THE IDEALIZATION PROBLEM</dc:title>
  <dc:creator>Gonzalo</dc:creator>
  <cp:lastModifiedBy>1</cp:lastModifiedBy>
  <cp:revision>29</cp:revision>
  <cp:lastPrinted>2013-01-12T20:06:00Z</cp:lastPrinted>
  <dcterms:created xsi:type="dcterms:W3CDTF">2013-01-29T22:18:00Z</dcterms:created>
  <dcterms:modified xsi:type="dcterms:W3CDTF">2015-06-11T19:20:00Z</dcterms:modified>
</cp:coreProperties>
</file>